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D9B" w:rsidRPr="00592D9B" w:rsidRDefault="00592D9B" w:rsidP="00592D9B">
      <w:pPr>
        <w:spacing w:after="0" w:line="28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2A97" w:rsidRDefault="00592D9B" w:rsidP="00592D9B">
      <w:pPr>
        <w:spacing w:after="0"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Отчет о результатах </w:t>
      </w:r>
      <w:proofErr w:type="spellStart"/>
      <w:r w:rsidRPr="00592D9B">
        <w:rPr>
          <w:rFonts w:ascii="Times New Roman" w:eastAsia="Times New Roman" w:hAnsi="Times New Roman" w:cs="Times New Roman"/>
          <w:sz w:val="32"/>
          <w:szCs w:val="32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МБОУ «</w:t>
      </w:r>
      <w:proofErr w:type="spellStart"/>
      <w:r w:rsidRPr="00592D9B">
        <w:rPr>
          <w:rFonts w:ascii="Times New Roman" w:eastAsia="Times New Roman" w:hAnsi="Times New Roman" w:cs="Times New Roman"/>
          <w:sz w:val="32"/>
          <w:szCs w:val="32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СОШ » по направлениям деятельности подготовлен по состоянию на 31.12.20</w:t>
      </w:r>
      <w:r w:rsidRPr="00592D9B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>21</w:t>
      </w:r>
      <w:r w:rsidRPr="00592D9B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г.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92D9B" w:rsidRPr="00592D9B" w:rsidRDefault="00592D9B" w:rsidP="00592D9B">
      <w:pPr>
        <w:spacing w:after="0" w:line="234" w:lineRule="auto"/>
        <w:ind w:left="260" w:firstLine="708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</w:t>
      </w: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92D9B" w:rsidRPr="00592D9B" w:rsidRDefault="00592D9B" w:rsidP="00592D9B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numPr>
          <w:ilvl w:val="0"/>
          <w:numId w:val="27"/>
        </w:numPr>
        <w:tabs>
          <w:tab w:val="left" w:pos="1110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Российской Федерации от 29 декабря 2012 г. №273-ФЗ "Об образовании в Российской Федерации";</w:t>
      </w:r>
    </w:p>
    <w:p w:rsidR="00592D9B" w:rsidRPr="00592D9B" w:rsidRDefault="00592D9B" w:rsidP="00592D9B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numPr>
          <w:ilvl w:val="0"/>
          <w:numId w:val="27"/>
        </w:numPr>
        <w:tabs>
          <w:tab w:val="left" w:pos="1122"/>
        </w:tabs>
        <w:spacing w:after="0" w:line="235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Министерства образования и науки Российской Федерации от 14 июня 2013 г. №462 "Об утверждении Порядка проведения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организацией";</w:t>
      </w:r>
    </w:p>
    <w:p w:rsidR="00592D9B" w:rsidRPr="00592D9B" w:rsidRDefault="00592D9B" w:rsidP="00592D9B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numPr>
          <w:ilvl w:val="0"/>
          <w:numId w:val="27"/>
        </w:numPr>
        <w:tabs>
          <w:tab w:val="left" w:pos="1095"/>
        </w:tabs>
        <w:spacing w:after="0" w:line="236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Российской Федерации от 10 декабря 2013 г. №1324 «Об утверждении пок</w:t>
      </w:r>
      <w:bookmarkStart w:id="0" w:name="_GoBack"/>
      <w:bookmarkEnd w:id="0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азателей деятельности образовательной организации, подлежащих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592D9B" w:rsidRPr="00592D9B" w:rsidRDefault="00592D9B" w:rsidP="00592D9B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numPr>
          <w:ilvl w:val="0"/>
          <w:numId w:val="27"/>
        </w:numPr>
        <w:tabs>
          <w:tab w:val="left" w:pos="1189"/>
        </w:tabs>
        <w:spacing w:after="0" w:line="237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14 декабря 2017 г. №1218 «О внесении изменений в Порядок проведения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 от 14 июня 2013 г. №462»;</w:t>
      </w:r>
    </w:p>
    <w:p w:rsidR="00592D9B" w:rsidRPr="00592D9B" w:rsidRDefault="00592D9B" w:rsidP="00592D9B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34" w:lineRule="auto"/>
        <w:ind w:left="260"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проведено на основании приказа «О проведении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2020 года».</w:t>
      </w:r>
    </w:p>
    <w:p w:rsidR="00592D9B" w:rsidRPr="00592D9B" w:rsidRDefault="00592D9B" w:rsidP="00592D9B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36" w:lineRule="auto"/>
        <w:ind w:left="260"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Целью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проведения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обеспечение доступности и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открытости информации о деятельности МБОУ «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 а также подготовка отчета о результатах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92D9B" w:rsidRPr="00592D9B" w:rsidRDefault="00592D9B" w:rsidP="00592D9B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37" w:lineRule="auto"/>
        <w:ind w:left="260" w:firstLine="708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Задача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анализ результатов реализации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 и основных направлений деятельности МБОУ «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» и принять меры к устранению выявленных недостатков. Путем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выявляет:</w:t>
      </w:r>
    </w:p>
    <w:p w:rsidR="00592D9B" w:rsidRPr="00592D9B" w:rsidRDefault="00592D9B" w:rsidP="00592D9B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numPr>
          <w:ilvl w:val="0"/>
          <w:numId w:val="28"/>
        </w:numPr>
        <w:tabs>
          <w:tab w:val="left" w:pos="1143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позитивные и негативные тенденции в образовательном процессе, возможности развития образовательной деятельности;</w:t>
      </w:r>
    </w:p>
    <w:p w:rsidR="00592D9B" w:rsidRPr="00592D9B" w:rsidRDefault="00592D9B" w:rsidP="00592D9B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numPr>
          <w:ilvl w:val="0"/>
          <w:numId w:val="28"/>
        </w:numPr>
        <w:tabs>
          <w:tab w:val="left" w:pos="1100"/>
        </w:tabs>
        <w:spacing w:after="0" w:line="240" w:lineRule="auto"/>
        <w:ind w:left="1100" w:hanging="1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варианты корректировки негативных тенденций образовательной деятельности.</w:t>
      </w:r>
    </w:p>
    <w:p w:rsidR="00592D9B" w:rsidRPr="00592D9B" w:rsidRDefault="00592D9B" w:rsidP="00592D9B">
      <w:pPr>
        <w:spacing w:after="0" w:line="27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40" w:lineRule="auto"/>
        <w:ind w:left="9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Самообследование</w:t>
      </w:r>
      <w:proofErr w:type="spellEnd"/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выполняет следующие функции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92D9B" w:rsidRPr="00592D9B" w:rsidRDefault="00592D9B" w:rsidP="00592D9B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numPr>
          <w:ilvl w:val="0"/>
          <w:numId w:val="29"/>
        </w:numPr>
        <w:tabs>
          <w:tab w:val="left" w:pos="1198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оценочную</w:t>
      </w:r>
      <w:proofErr w:type="gram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выявляет соответствие оцениваемых параметров нормативным требованиям;</w:t>
      </w:r>
    </w:p>
    <w:p w:rsidR="00592D9B" w:rsidRPr="00592D9B" w:rsidRDefault="00592D9B" w:rsidP="00592D9B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numPr>
          <w:ilvl w:val="0"/>
          <w:numId w:val="29"/>
        </w:numPr>
        <w:tabs>
          <w:tab w:val="left" w:pos="1141"/>
        </w:tabs>
        <w:spacing w:after="0" w:line="236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диагностическую – выявляет причины отклонений результатов образовательной деятельности от нормативных и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научнообоснованных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параметров, по которым ее оценивают (самооценка);</w:t>
      </w:r>
    </w:p>
    <w:p w:rsidR="00592D9B" w:rsidRPr="00592D9B" w:rsidRDefault="00592D9B" w:rsidP="00592D9B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numPr>
          <w:ilvl w:val="0"/>
          <w:numId w:val="29"/>
        </w:numPr>
        <w:tabs>
          <w:tab w:val="left" w:pos="1270"/>
        </w:tabs>
        <w:spacing w:after="0" w:line="234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прогностическую</w:t>
      </w:r>
      <w:proofErr w:type="gram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оценивает последствия отклонений результатов для образовательной организации и тех объектов, с которыми она взаимодействует.</w:t>
      </w:r>
    </w:p>
    <w:p w:rsidR="00592D9B" w:rsidRPr="00592D9B" w:rsidRDefault="00592D9B" w:rsidP="00592D9B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2D9B" w:rsidRPr="00592D9B" w:rsidRDefault="00592D9B" w:rsidP="00592D9B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проводилась </w:t>
      </w: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оценка: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деятельности; системы управления организации; содержания и качества подготовки учащихся; организации учебного процесса; качества кадрового, учебно-методического, библиотечно-информационного обеспечения; материально-технической базы; функционирования внутренней системы оценки качества образования.</w:t>
      </w:r>
    </w:p>
    <w:p w:rsidR="00592D9B" w:rsidRPr="00592D9B" w:rsidRDefault="00592D9B" w:rsidP="00592D9B">
      <w:pPr>
        <w:spacing w:after="0" w:line="29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49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На основании анализа деятельности МБОУ « </w:t>
      </w:r>
      <w:proofErr w:type="spellStart"/>
      <w:r w:rsidRPr="00592D9B">
        <w:rPr>
          <w:rFonts w:ascii="Times New Roman" w:eastAsia="Times New Roman" w:hAnsi="Times New Roman" w:cs="Times New Roman"/>
          <w:sz w:val="23"/>
          <w:szCs w:val="23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СОШ» представлены выводы, с определением актуальных проблем школы и путей их преодоления. Материалы, собранные </w:t>
      </w: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отчёте</w:t>
      </w:r>
      <w:proofErr w:type="gram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представлены в публичном доступе и размещены на официальном сайте МБОУ «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».</w:t>
      </w:r>
    </w:p>
    <w:p w:rsidR="00592D9B" w:rsidRPr="00592D9B" w:rsidRDefault="00592D9B" w:rsidP="00592D9B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592D9B" w:rsidRPr="00592D9B">
          <w:pgSz w:w="11920" w:h="16841"/>
          <w:pgMar w:top="849" w:right="851" w:bottom="157" w:left="1440" w:header="0" w:footer="0" w:gutter="0"/>
          <w:cols w:space="720" w:equalWidth="0">
            <w:col w:w="9620"/>
          </w:cols>
        </w:sectPr>
      </w:pPr>
    </w:p>
    <w:p w:rsidR="00592D9B" w:rsidRPr="00592D9B" w:rsidRDefault="00592D9B" w:rsidP="00592D9B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5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592D9B" w:rsidRPr="00592D9B">
          <w:type w:val="continuous"/>
          <w:pgSz w:w="11920" w:h="16841"/>
          <w:pgMar w:top="849" w:right="851" w:bottom="157" w:left="1440" w:header="0" w:footer="0" w:gutter="0"/>
          <w:cols w:space="720" w:equalWidth="0">
            <w:col w:w="9620"/>
          </w:cols>
        </w:sectPr>
      </w:pPr>
    </w:p>
    <w:p w:rsidR="00592D9B" w:rsidRPr="00592D9B" w:rsidRDefault="00592D9B" w:rsidP="00592D9B">
      <w:pPr>
        <w:spacing w:after="0" w:line="240" w:lineRule="auto"/>
        <w:ind w:right="-25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РАЗДЕЛ I. АНАЛИТИЧЕСКАЯ ЧАСТЬ</w:t>
      </w:r>
    </w:p>
    <w:p w:rsidR="00592D9B" w:rsidRPr="00592D9B" w:rsidRDefault="00592D9B" w:rsidP="00592D9B">
      <w:pPr>
        <w:spacing w:after="0" w:line="27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numPr>
          <w:ilvl w:val="0"/>
          <w:numId w:val="30"/>
        </w:numPr>
        <w:tabs>
          <w:tab w:val="left" w:pos="2340"/>
        </w:tabs>
        <w:spacing w:after="0" w:line="240" w:lineRule="auto"/>
        <w:ind w:left="2340" w:hanging="23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образовательной организации</w:t>
      </w:r>
    </w:p>
    <w:p w:rsidR="00592D9B" w:rsidRPr="00592D9B" w:rsidRDefault="00592D9B" w:rsidP="00592D9B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Полное и краткое наименование общеобразовательного учреждения в соответствии </w:t>
      </w:r>
      <w:proofErr w:type="gram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592D9B" w:rsidRPr="00592D9B" w:rsidRDefault="00592D9B" w:rsidP="00592D9B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36" w:lineRule="auto"/>
        <w:ind w:left="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Уставом: Муниципальное бюджетное общеобразовательное учреждение « 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Бирюлинская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 Высокогорского муниципального района Республики Татарстан» .</w:t>
      </w:r>
    </w:p>
    <w:p w:rsidR="00592D9B" w:rsidRPr="00592D9B" w:rsidRDefault="00592D9B" w:rsidP="00592D9B">
      <w:pPr>
        <w:spacing w:after="0" w:line="236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Директор – Медведева Нина Григорьевна</w:t>
      </w:r>
    </w:p>
    <w:p w:rsidR="00592D9B" w:rsidRPr="00592D9B" w:rsidRDefault="00592D9B" w:rsidP="00592D9B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Юридический адрес: </w:t>
      </w:r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422737, РТ, Высокогорский район, </w:t>
      </w:r>
      <w:proofErr w:type="spellStart"/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>пос</w:t>
      </w:r>
      <w:proofErr w:type="gramStart"/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>.Б</w:t>
      </w:r>
      <w:proofErr w:type="gramEnd"/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>ирюлинского</w:t>
      </w:r>
      <w:proofErr w:type="spellEnd"/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зверосовхоза, </w:t>
      </w:r>
      <w:proofErr w:type="spellStart"/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>ул.Воинов</w:t>
      </w:r>
      <w:proofErr w:type="spellEnd"/>
      <w:r w:rsidRPr="00592D9B">
        <w:rPr>
          <w:rFonts w:ascii="Times New Roman" w:eastAsiaTheme="minorEastAsia" w:hAnsi="Times New Roman" w:cs="Times New Roman"/>
          <w:sz w:val="26"/>
          <w:szCs w:val="26"/>
          <w:lang w:eastAsia="ru-RU"/>
        </w:rPr>
        <w:t>-Интернационалистов д.12_</w:t>
      </w:r>
    </w:p>
    <w:p w:rsidR="00592D9B" w:rsidRPr="00592D9B" w:rsidRDefault="00592D9B" w:rsidP="00592D9B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Телефон/факс: (8843) 66-763-71</w:t>
      </w:r>
    </w:p>
    <w:p w:rsidR="00592D9B" w:rsidRPr="00592D9B" w:rsidRDefault="00592D9B" w:rsidP="00592D9B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92D9B" w:rsidRPr="00592D9B" w:rsidRDefault="00592D9B" w:rsidP="00592D9B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Официальный сайт: </w:t>
      </w:r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https</w:t>
      </w:r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://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edu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tatar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proofErr w:type="spellEnd"/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</w:t>
      </w:r>
    </w:p>
    <w:p w:rsidR="00592D9B" w:rsidRPr="00592D9B" w:rsidRDefault="00592D9B" w:rsidP="00592D9B">
      <w:pPr>
        <w:spacing w:after="0" w:line="240" w:lineRule="auto"/>
        <w:ind w:left="260"/>
        <w:rPr>
          <w:rFonts w:ascii="Times New Roman" w:eastAsiaTheme="minorEastAsia" w:hAnsi="Times New Roman" w:cs="Times New Roman"/>
          <w:bCs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Электронная почта: </w:t>
      </w:r>
      <w:hyperlink r:id="rId7" w:history="1">
        <w:r w:rsidRPr="00592D9B">
          <w:rPr>
            <w:rFonts w:ascii="Times New Roman" w:eastAsiaTheme="minorEastAsia" w:hAnsi="Times New Roman" w:cs="Times New Roman"/>
            <w:color w:val="0000FF"/>
            <w:sz w:val="26"/>
            <w:szCs w:val="26"/>
            <w:u w:val="single"/>
            <w:lang w:val="en-US" w:eastAsia="ru-RU"/>
          </w:rPr>
          <w:t>birulisch</w:t>
        </w:r>
        <w:r w:rsidRPr="00592D9B">
          <w:rPr>
            <w:rFonts w:ascii="Times New Roman" w:eastAsiaTheme="minorEastAsia" w:hAnsi="Times New Roman" w:cs="Times New Roman"/>
            <w:color w:val="0000FF"/>
            <w:sz w:val="26"/>
            <w:szCs w:val="26"/>
            <w:u w:val="single"/>
            <w:lang w:eastAsia="ru-RU"/>
          </w:rPr>
          <w:t>@</w:t>
        </w:r>
        <w:r w:rsidRPr="00592D9B">
          <w:rPr>
            <w:rFonts w:ascii="Times New Roman" w:eastAsiaTheme="minorEastAsia" w:hAnsi="Times New Roman" w:cs="Times New Roman"/>
            <w:color w:val="0000FF"/>
            <w:sz w:val="26"/>
            <w:szCs w:val="26"/>
            <w:u w:val="single"/>
            <w:lang w:val="en-US" w:eastAsia="ru-RU"/>
          </w:rPr>
          <w:t>mail</w:t>
        </w:r>
        <w:r w:rsidRPr="00592D9B">
          <w:rPr>
            <w:rFonts w:ascii="Times New Roman" w:eastAsiaTheme="minorEastAsia" w:hAnsi="Times New Roman" w:cs="Times New Roman"/>
            <w:color w:val="0000FF"/>
            <w:sz w:val="26"/>
            <w:szCs w:val="26"/>
            <w:u w:val="single"/>
            <w:lang w:eastAsia="ru-RU"/>
          </w:rPr>
          <w:t>.</w:t>
        </w:r>
        <w:proofErr w:type="spellStart"/>
        <w:r w:rsidRPr="00592D9B">
          <w:rPr>
            <w:rFonts w:ascii="Times New Roman" w:eastAsiaTheme="minorEastAsia" w:hAnsi="Times New Roman" w:cs="Times New Roman"/>
            <w:color w:val="0000FF"/>
            <w:sz w:val="26"/>
            <w:szCs w:val="26"/>
            <w:u w:val="single"/>
            <w:lang w:val="en-US" w:eastAsia="ru-RU"/>
          </w:rPr>
          <w:t>ru</w:t>
        </w:r>
        <w:proofErr w:type="spellEnd"/>
      </w:hyperlink>
    </w:p>
    <w:p w:rsidR="00592D9B" w:rsidRPr="00592D9B" w:rsidRDefault="00592D9B" w:rsidP="00592D9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ОГРН </w:t>
      </w:r>
      <w:r w:rsidRPr="00592D9B"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  <w:t>1021600816490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55" w:right="468"/>
        <w:rPr>
          <w:rFonts w:ascii="Times New Roman" w:eastAsia="Times New Roman" w:hAnsi="Times New Roman" w:cs="Times New Roman"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Номер и дата ЕГРЮЛ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7161690789682 от 23.12.2016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55" w:right="199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ИНН </w:t>
      </w:r>
      <w:r w:rsidRPr="00592D9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1616009098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55" w:right="199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КПП </w:t>
      </w:r>
      <w:r w:rsidRPr="00592D9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161601001</w:t>
      </w:r>
    </w:p>
    <w:p w:rsidR="00592D9B" w:rsidRPr="00592D9B" w:rsidRDefault="00592D9B" w:rsidP="00592D9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БИК </w:t>
      </w:r>
      <w:r w:rsidRPr="00592D9B"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  <w:t>049205001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55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р/с </w:t>
      </w:r>
      <w:r w:rsidRPr="00592D9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40701810692053000016</w:t>
      </w:r>
      <w:r w:rsidRPr="00592D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ГРКЦ НБ РТ Банк России </w:t>
      </w:r>
      <w:proofErr w:type="spellStart"/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proofErr w:type="gramStart"/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>.К</w:t>
      </w:r>
      <w:proofErr w:type="gramEnd"/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>азань</w:t>
      </w:r>
      <w:proofErr w:type="spellEnd"/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592D9B" w:rsidRPr="00592D9B" w:rsidRDefault="00592D9B" w:rsidP="00592D9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ЛБГ </w:t>
      </w:r>
      <w:r w:rsidRPr="00592D9B">
        <w:rPr>
          <w:rFonts w:ascii="Academy" w:eastAsia="Times New Roman" w:hAnsi="Academy" w:cs="Times New Roman"/>
          <w:b/>
          <w:sz w:val="24"/>
          <w:szCs w:val="20"/>
          <w:u w:val="single"/>
          <w:lang w:eastAsia="ru-RU"/>
        </w:rPr>
        <w:t xml:space="preserve">ЛБВ </w:t>
      </w:r>
      <w:r w:rsidRPr="00592D9B"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  <w:t xml:space="preserve">16906009 – </w:t>
      </w:r>
      <w:proofErr w:type="spellStart"/>
      <w:r w:rsidRPr="00592D9B"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  <w:t>Бир</w:t>
      </w:r>
      <w:proofErr w:type="spellEnd"/>
      <w:r w:rsidRPr="00592D9B"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  <w:t xml:space="preserve"> с/ш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firstLine="365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ОКПО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50650696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firstLine="365"/>
        <w:rPr>
          <w:rFonts w:ascii="Times New Roman" w:eastAsia="Times New Roman" w:hAnsi="Times New Roman" w:cs="Times New Roman"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ОКОПФ</w:t>
      </w:r>
      <w:r w:rsidRPr="00592D9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7</w:t>
      </w:r>
      <w:r w:rsidRPr="00592D9B">
        <w:rPr>
          <w:rFonts w:ascii="Times New Roman" w:eastAsia="Times New Roman" w:hAnsi="Times New Roman" w:cs="Times New Roman"/>
          <w:sz w:val="26"/>
          <w:szCs w:val="26"/>
          <w:u w:val="single"/>
          <w:lang w:val="tt-RU" w:eastAsia="ru-RU"/>
        </w:rPr>
        <w:t>5403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firstLine="365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ОКФС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14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65" w:right="5990"/>
        <w:rPr>
          <w:rFonts w:ascii="Times New Roman" w:eastAsia="Times New Roman" w:hAnsi="Times New Roman" w:cs="Times New Roman"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ОКВЭД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8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5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.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14</w:t>
      </w:r>
    </w:p>
    <w:p w:rsidR="00592D9B" w:rsidRPr="00592D9B" w:rsidRDefault="00592D9B" w:rsidP="00592D9B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ОКАТО </w:t>
      </w:r>
      <w:r w:rsidRPr="00592D9B">
        <w:rPr>
          <w:rFonts w:ascii="Academy" w:eastAsia="Times New Roman" w:hAnsi="Academy" w:cs="Times New Roman"/>
          <w:b/>
          <w:sz w:val="26"/>
          <w:szCs w:val="26"/>
          <w:u w:val="single"/>
          <w:lang w:eastAsia="ru-RU"/>
        </w:rPr>
        <w:t>92222</w:t>
      </w:r>
      <w:r w:rsidRPr="00592D9B">
        <w:rPr>
          <w:rFonts w:eastAsia="Times New Roman" w:cs="Times New Roman"/>
          <w:b/>
          <w:sz w:val="26"/>
          <w:szCs w:val="26"/>
          <w:u w:val="single"/>
          <w:lang w:val="tt-RU" w:eastAsia="ru-RU"/>
        </w:rPr>
        <w:t>000021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65" w:right="5990"/>
        <w:rPr>
          <w:rFonts w:ascii="Times New Roman" w:eastAsia="Times New Roman" w:hAnsi="Times New Roman" w:cs="Times New Roman"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ОКТМО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9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2622412101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65" w:right="5990"/>
        <w:rPr>
          <w:rFonts w:ascii="Times New Roman" w:eastAsia="Times New Roman" w:hAnsi="Times New Roman" w:cs="Times New Roman"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ОКОГУ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4210007</w:t>
      </w:r>
    </w:p>
    <w:p w:rsidR="00592D9B" w:rsidRPr="00592D9B" w:rsidRDefault="00592D9B" w:rsidP="00592D9B">
      <w:pPr>
        <w:autoSpaceDE w:val="0"/>
        <w:autoSpaceDN w:val="0"/>
        <w:adjustRightInd w:val="0"/>
        <w:spacing w:before="10" w:after="0" w:line="317" w:lineRule="exact"/>
        <w:ind w:left="374"/>
        <w:rPr>
          <w:rFonts w:ascii="Times New Roman" w:eastAsia="Times New Roman" w:hAnsi="Times New Roman" w:cs="Times New Roman"/>
          <w:b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Регистрационный номер в ПФР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013-160-01726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 xml:space="preserve"> от 16.01.2010</w:t>
      </w:r>
    </w:p>
    <w:p w:rsidR="00592D9B" w:rsidRPr="00592D9B" w:rsidRDefault="00592D9B" w:rsidP="00592D9B">
      <w:pPr>
        <w:autoSpaceDE w:val="0"/>
        <w:autoSpaceDN w:val="0"/>
        <w:adjustRightInd w:val="0"/>
        <w:spacing w:after="0" w:line="317" w:lineRule="exact"/>
        <w:ind w:left="365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Свидетельство о государственной аккредитации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серия 16</w:t>
      </w:r>
      <w:proofErr w:type="gramStart"/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А</w:t>
      </w:r>
      <w:proofErr w:type="gramEnd"/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 xml:space="preserve"> 01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№ 000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500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рег.№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3346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от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09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.0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2.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20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16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МО и Н РТ</w:t>
      </w:r>
    </w:p>
    <w:p w:rsidR="00592D9B" w:rsidRDefault="00592D9B" w:rsidP="00592D9B">
      <w:pPr>
        <w:autoSpaceDE w:val="0"/>
        <w:autoSpaceDN w:val="0"/>
        <w:adjustRightInd w:val="0"/>
        <w:spacing w:before="10" w:after="0" w:line="317" w:lineRule="exact"/>
        <w:ind w:left="346" w:right="-524"/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</w:pPr>
      <w:r w:rsidRPr="00592D9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Лицензия  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>серия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 xml:space="preserve"> 16 Л 01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№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0005289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  рег.№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>9231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от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val="tt-RU" w:eastAsia="ru-RU"/>
        </w:rPr>
        <w:t xml:space="preserve"> 02.12.2016</w:t>
      </w:r>
      <w:r w:rsidRPr="00592D9B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 МО и Н РТ</w:t>
      </w:r>
    </w:p>
    <w:p w:rsidR="00592D9B" w:rsidRPr="00592D9B" w:rsidRDefault="00592D9B" w:rsidP="00592D9B">
      <w:pPr>
        <w:autoSpaceDE w:val="0"/>
        <w:autoSpaceDN w:val="0"/>
        <w:adjustRightInd w:val="0"/>
        <w:spacing w:before="10" w:after="0" w:line="317" w:lineRule="exact"/>
        <w:ind w:left="346" w:right="-524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tt-RU" w:eastAsia="ru-RU"/>
        </w:rPr>
        <w:t>Материал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ьно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-техническая база: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592D9B" w:rsidRPr="00592D9B" w:rsidRDefault="00592D9B" w:rsidP="00592D9B">
      <w:pPr>
        <w:keepNext/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2D9B">
        <w:rPr>
          <w:rFonts w:ascii="Times New Roman" w:eastAsia="Calibri" w:hAnsi="Times New Roman" w:cs="Times New Roman"/>
          <w:b/>
          <w:sz w:val="24"/>
          <w:szCs w:val="24"/>
        </w:rPr>
        <w:t>Библиотечно-информационное обеспечение.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36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13"/>
        <w:gridCol w:w="6096"/>
      </w:tblGrid>
      <w:tr w:rsidR="00592D9B" w:rsidRPr="00592D9B" w:rsidTr="00592D9B">
        <w:trPr>
          <w:trHeight w:val="34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Общее количество учебников в библиотеке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4502</w:t>
            </w:r>
          </w:p>
        </w:tc>
      </w:tr>
      <w:tr w:rsidR="00592D9B" w:rsidRPr="00592D9B" w:rsidTr="00592D9B">
        <w:trPr>
          <w:trHeight w:val="34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535</w:t>
            </w:r>
          </w:p>
        </w:tc>
      </w:tr>
      <w:tr w:rsidR="00592D9B" w:rsidRPr="00592D9B" w:rsidTr="00592D9B">
        <w:trPr>
          <w:trHeight w:val="305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99.67</w:t>
            </w:r>
          </w:p>
        </w:tc>
      </w:tr>
      <w:tr w:rsidR="00592D9B" w:rsidRPr="00592D9B" w:rsidTr="00592D9B">
        <w:trPr>
          <w:trHeight w:val="343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94.28</w:t>
            </w:r>
          </w:p>
        </w:tc>
      </w:tr>
    </w:tbl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36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6096"/>
      </w:tblGrid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Показатель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Значение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 (всего)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78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компьютеров, используемых в учебном процессе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компьютеров, используемых в административных целях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компьютерных классов.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компьютеров, используемых в компьютерных классах (учебных помещениях)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переносимых компьютеров (ноутбуков), используемых в учебном процессе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 xml:space="preserve">Количество компьютеров, подключенных к ЛВС 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75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принтеров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(количество единиц) презентационного оборудования (проекторы, видеопроекторы), используемого в учебном процессе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сканеров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Музыкальное оборудование в актовом зале (колонки, сабвуфер, микшерный пульт, усилитель, световое оборудование, микрофоны)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обучающих компьютерных программ и электронных версий учебных пособий по отдельным предметам или темам (количество)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 xml:space="preserve"> Наличие программ компьютерного тестирования учащихся (да/нет)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электронных версий справочников, энциклопедий, словарей и т.п. (да/нет)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Нет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специальных программ автоматизации процессов обучения (электронное расписание, электронный журнал) (да/нет)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 xml:space="preserve">Наличие программ для решения организационных, управленческих и экономических задач учреждения (кадровое, бухгалтерское </w:t>
            </w:r>
            <w:proofErr w:type="gramStart"/>
            <w:r w:rsidRPr="00592D9B">
              <w:rPr>
                <w:rFonts w:ascii="Times New Roman" w:eastAsia="Calibri" w:hAnsi="Times New Roman" w:cs="Times New Roman"/>
              </w:rPr>
              <w:t>ПО</w:t>
            </w:r>
            <w:proofErr w:type="gramEnd"/>
            <w:r w:rsidRPr="00592D9B">
              <w:rPr>
                <w:rFonts w:ascii="Times New Roman" w:eastAsia="Calibri" w:hAnsi="Times New Roman" w:cs="Times New Roman"/>
              </w:rPr>
              <w:t xml:space="preserve"> и т.п.) (да/нет)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электронных библиотечных систем (каталоги) (да/нет)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Наличие доступа в Интернет (да/нет)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Да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Количество ПК, имеющих доступ в Интернет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t>63</w:t>
            </w:r>
          </w:p>
        </w:tc>
      </w:tr>
      <w:tr w:rsidR="00592D9B" w:rsidRPr="00592D9B" w:rsidTr="00592D9B">
        <w:tc>
          <w:tcPr>
            <w:tcW w:w="7513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r w:rsidRPr="00592D9B">
              <w:rPr>
                <w:rFonts w:ascii="Times New Roman" w:eastAsia="Calibri" w:hAnsi="Times New Roman" w:cs="Times New Roman"/>
              </w:rPr>
              <w:lastRenderedPageBreak/>
              <w:t>Вид подключения:</w:t>
            </w:r>
          </w:p>
        </w:tc>
        <w:tc>
          <w:tcPr>
            <w:tcW w:w="6096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</w:rPr>
              <w:t>Оптико-волокно</w:t>
            </w:r>
            <w:proofErr w:type="gramEnd"/>
            <w:r w:rsidRPr="00592D9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592D9B" w:rsidRPr="00592D9B" w:rsidRDefault="00592D9B" w:rsidP="00592D9B">
      <w:pPr>
        <w:keepNext/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2D9B">
        <w:rPr>
          <w:rFonts w:ascii="Times New Roman" w:eastAsia="Calibri" w:hAnsi="Times New Roman" w:cs="Times New Roman"/>
          <w:b/>
          <w:sz w:val="24"/>
          <w:szCs w:val="24"/>
        </w:rPr>
        <w:t xml:space="preserve">Материально-техническое обеспечение. </w:t>
      </w:r>
    </w:p>
    <w:p w:rsidR="00592D9B" w:rsidRPr="00592D9B" w:rsidRDefault="00592D9B" w:rsidP="00592D9B">
      <w:pPr>
        <w:keepNext/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92D9B">
        <w:rPr>
          <w:rFonts w:ascii="Times New Roman" w:eastAsia="Calibri" w:hAnsi="Times New Roman" w:cs="Times New Roman"/>
          <w:b/>
          <w:sz w:val="24"/>
          <w:szCs w:val="24"/>
        </w:rPr>
        <w:t>Обеспечение образовательной деятельности оснащенными зданиями, строениями, сооружениями, помещениями и территориями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8931"/>
      </w:tblGrid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Адрес (местоположение) здания, строения, сооружения, помещения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Высокогорский муниципальный район пос.  зверосовхоза ул. Воинов-Интернационалистов д.12</w:t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tabs>
                <w:tab w:val="left" w:pos="1611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оснащенных зданий, строений, сооружений, помещений (учебные, учебн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лабораторные, административные, подсобные, помещения для занятия физической культурой и спортом, для обеспечения обучающихся, воспитанников и работников питанием и медицинским обслуживанием, иное) .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Кабинеты учебные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Кабинет русского языка 41  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2. Кабинет информатики, 39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3. Кабинет физики, 29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4. Кабинет географии, 46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5. Кабинет биологии, 28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6. Кабинет русского языка,44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7. Кабинет английского языка, 40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8. Кабинет математикм-43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Кабинет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, 45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  Кабинет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47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 Кабинет математики, 42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12. Кабинет истории, 21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13 Кабинет истории-24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14. Кабинет химии, 31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15. Начальная школа, 20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16. Начальная школа, 22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17. Начальная школа,1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18. Начальная школа, 2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19. Начальная школа, 3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20. Начальная школа, 4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21. Начальная школа, 27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22. Начальная школа, 33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23. Кабинет технологии, 6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24. Кабинет ОБЖ-25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25 Кабинет географии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26 Кабинет технологии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27.Кабинет технологии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Учебно-лабораторные кабинеты</w:t>
            </w:r>
          </w:p>
          <w:p w:rsidR="00592D9B" w:rsidRPr="00592D9B" w:rsidRDefault="00592D9B" w:rsidP="00592D9B">
            <w:pPr>
              <w:keepNext/>
              <w:numPr>
                <w:ilvl w:val="0"/>
                <w:numId w:val="31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географии </w:t>
            </w:r>
          </w:p>
          <w:p w:rsidR="00592D9B" w:rsidRPr="00592D9B" w:rsidRDefault="00592D9B" w:rsidP="00592D9B">
            <w:pPr>
              <w:keepNext/>
              <w:numPr>
                <w:ilvl w:val="0"/>
                <w:numId w:val="31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физики </w:t>
            </w:r>
          </w:p>
          <w:p w:rsidR="00592D9B" w:rsidRPr="00592D9B" w:rsidRDefault="00592D9B" w:rsidP="00592D9B">
            <w:pPr>
              <w:keepNext/>
              <w:numPr>
                <w:ilvl w:val="0"/>
                <w:numId w:val="31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биологии </w:t>
            </w:r>
          </w:p>
          <w:p w:rsidR="00592D9B" w:rsidRPr="00592D9B" w:rsidRDefault="00592D9B" w:rsidP="00592D9B">
            <w:pPr>
              <w:keepNext/>
              <w:numPr>
                <w:ilvl w:val="0"/>
                <w:numId w:val="31"/>
              </w:numPr>
              <w:tabs>
                <w:tab w:val="left" w:pos="276"/>
              </w:tabs>
              <w:spacing w:after="0" w:line="240" w:lineRule="atLeast"/>
              <w:ind w:left="35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лаборантская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химии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Административные кабинеты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Приемная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Кабинет директора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Кабинет зам. директора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Подсобные помещения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Склад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Книгохранилище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Помещения для занятия физической культурой и спортом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Спортивный зал – 150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кв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Собственность или иное вещное право (оперативное управление, хозяйственное ведение), аренда, субаренда, безвозмездное пользование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оперативное управление</w:t>
            </w:r>
          </w:p>
          <w:p w:rsidR="00592D9B" w:rsidRPr="00592D9B" w:rsidRDefault="00592D9B" w:rsidP="00592D9B">
            <w:pPr>
              <w:tabs>
                <w:tab w:val="left" w:pos="151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собственника (арендодателя, ссудодателя) объекта недвижимого имущества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Учредитель: Исполнительный комитет Высокогорского муниципального района Республики Татарстан»</w:t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Постановление Исполнительного комитета Высокогорского муниципального  района №1436 от 10.06.2013г. «О закреплении имущества на праве оперативного управления»</w:t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tabs>
                <w:tab w:val="left" w:pos="1749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Кадастровый (или условный) номер объекта недвижимости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16:16:050101:457</w:t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tabs>
                <w:tab w:val="left" w:pos="1406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Номер записи регистрации в Едином государственном реестре прав на недвижимое имущество и сделок с ним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Серия 16-АК    406621 от 21.03.12</w:t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Реквизиты заключений, выданных органами, осуществляющими государственный санитарн</w:t>
            </w:r>
            <w:proofErr w:type="gram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эпидемиологический надзор, государственный пожарный надзор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numPr>
                <w:ilvl w:val="0"/>
                <w:numId w:val="32"/>
              </w:numPr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Федеральная служба по надзору в сфере защиты прав потребителей и благополучия человека. Санитарно-эпидемиологическое заключение № 16.03.01.000 М 000030.03.14 от21.03.2014г.  №2431125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ind w:left="72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Министерство Российской Федерации по делам гражданской обороны, чрезвычайным ситуациям и ликвидации последствий стихийных бедствий. Главное управление МЧС России по Республике Татарстан. Заключение №20/17 от </w:t>
            </w: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28.12.2017 г.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Помещения для медицинского обслуживания обучающихся, воспитанников и работников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592D9B" w:rsidRPr="00592D9B" w:rsidTr="00592D9B">
        <w:tc>
          <w:tcPr>
            <w:tcW w:w="4785" w:type="dxa"/>
          </w:tcPr>
          <w:p w:rsidR="00592D9B" w:rsidRPr="00592D9B" w:rsidRDefault="00592D9B" w:rsidP="00592D9B">
            <w:pPr>
              <w:keepNext/>
              <w:tabs>
                <w:tab w:val="left" w:pos="3017"/>
              </w:tabs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Помещения для питания обучающихся, воспитанников и работников</w:t>
            </w:r>
          </w:p>
        </w:tc>
        <w:tc>
          <w:tcPr>
            <w:tcW w:w="8931" w:type="dxa"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Зал обеденный  150  </w:t>
            </w:r>
            <w:proofErr w:type="spellStart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кв.м</w:t>
            </w:r>
            <w:proofErr w:type="spellEnd"/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Материально-технические и информационно-технические</w:t>
      </w:r>
      <w:r w:rsidRPr="00592D9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92D9B">
        <w:rPr>
          <w:rFonts w:ascii="Times New Roman" w:eastAsia="Calibri" w:hAnsi="Times New Roman" w:cs="Times New Roman"/>
          <w:sz w:val="24"/>
          <w:szCs w:val="24"/>
        </w:rPr>
        <w:t>условия реализации ОП НОО.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Перечень учебных кабинетов, их оснащенность: кабинеты начального обучения – 8, оснащенность 80%.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Кабинет татарского языка– 50%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Кабинет иностранного языка – 65%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i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 xml:space="preserve">Наличие спортивного зала, большой спортивный зал: </w:t>
      </w:r>
      <w:r w:rsidRPr="00592D9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592D9B">
        <w:rPr>
          <w:rFonts w:ascii="Times New Roman" w:eastAsia="Calibri" w:hAnsi="Times New Roman" w:cs="Times New Roman"/>
          <w:sz w:val="24"/>
          <w:szCs w:val="24"/>
        </w:rPr>
        <w:t xml:space="preserve"> оснащенность - 100%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i/>
          <w:sz w:val="24"/>
          <w:szCs w:val="24"/>
        </w:rPr>
      </w:pPr>
      <w:r w:rsidRPr="00592D9B">
        <w:rPr>
          <w:rFonts w:ascii="Times New Roman" w:eastAsia="Calibri" w:hAnsi="Times New Roman" w:cs="Times New Roman"/>
          <w:sz w:val="24"/>
          <w:szCs w:val="24"/>
        </w:rPr>
        <w:t>Информационно-образовательная среда общеобразовательного учреждения:</w:t>
      </w:r>
    </w:p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5811"/>
      </w:tblGrid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компьютеров в библиотеке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Наличие доступа к сети «Интернет» в библиотеке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компьютеров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Иное ИКТ оборудование: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интерактивная доска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проектор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Наличие внутренней (локальной) сети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sz w:val="24"/>
                <w:szCs w:val="24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принтеры – 2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ПФУ - 1</w:t>
            </w:r>
          </w:p>
        </w:tc>
      </w:tr>
    </w:tbl>
    <w:p w:rsidR="00592D9B" w:rsidRPr="00592D9B" w:rsidRDefault="00592D9B" w:rsidP="00592D9B">
      <w:pPr>
        <w:keepNext/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592D9B" w:rsidRPr="00592D9B" w:rsidRDefault="00592D9B" w:rsidP="00592D9B">
      <w:pPr>
        <w:keepNext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Материально-технические и информационно-технические</w:t>
      </w:r>
      <w:r w:rsidRPr="00592D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ОП ООО.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учебных кабинетов, их оснащенность: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русского языка и литературы (2) – 85%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татарского языка и литературы (3) – 75%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английского языка (1) – 80%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математики (3) – 65%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информатики и ИКТ (1)  – 100%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кабинет  истории и обществознания (2) – 70%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географии (1) – 55%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физики (1)  – 55%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химии (1) – 50%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биологии (1) – 50%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технологии (1) – 35%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спортивного зала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большой спортивный зал:  оснащенность - 100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Информационно-образовательная среда общеобразовательного учреждения: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tbl>
      <w:tblPr>
        <w:tblW w:w="13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5244"/>
      </w:tblGrid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78 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интерактивная доска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проектор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9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HiddenHorzOCR" w:hAnsi="Times New Roman" w:cs="Times New Roman"/>
                <w:sz w:val="24"/>
                <w:szCs w:val="24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Принтеры 5 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Сканеры 3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ПФУ 1</w:t>
            </w:r>
          </w:p>
        </w:tc>
      </w:tr>
    </w:tbl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92D9B" w:rsidRPr="00592D9B" w:rsidRDefault="00592D9B" w:rsidP="00592D9B">
      <w:pPr>
        <w:keepNext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Материально-технические и информационно-технические</w:t>
      </w:r>
      <w:r w:rsidRPr="00592D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ОП СОО.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учебных кабинетов, их оснащенность;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русского языка и литературы (2) – 85%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татарского языка и литературы (3) – 75%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английского языка (1) – 80%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математики (3) – 65%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информатики и ИКТ (1)  – 100%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истории и обществознания (2) – 70%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географии (1) – 55%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физики (1)  – 55%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химии (1) – 50%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биологии (1) – 50%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 технологии (1) – 35% 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Наличие спортивного зала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большой спортивный зал:  оснащенность – 100 лыжная подготовка, 70% - легкая атлетика.</w:t>
      </w: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2D9B" w:rsidRPr="00592D9B" w:rsidRDefault="00592D9B" w:rsidP="00592D9B">
      <w:pPr>
        <w:keepNext/>
        <w:spacing w:after="0" w:line="240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2D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Информационно-образовательная среда общеобразовательного учреждения: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6095"/>
      </w:tblGrid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78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интерактивная доска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проектор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592D9B" w:rsidRPr="00592D9B" w:rsidTr="00592D9B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2D9B">
              <w:rPr>
                <w:rFonts w:ascii="Times New Roman" w:eastAsia="HiddenHorzOCR" w:hAnsi="Times New Roman" w:cs="Times New Roman"/>
                <w:sz w:val="24"/>
                <w:szCs w:val="24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Принтеры 5</w:t>
            </w:r>
          </w:p>
          <w:p w:rsidR="00592D9B" w:rsidRPr="00592D9B" w:rsidRDefault="00592D9B" w:rsidP="00592D9B">
            <w:pPr>
              <w:keepNext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2D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ПФУ 1</w:t>
            </w:r>
          </w:p>
        </w:tc>
      </w:tr>
    </w:tbl>
    <w:p w:rsidR="00592D9B" w:rsidRPr="00592D9B" w:rsidRDefault="00592D9B" w:rsidP="00592D9B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F813CE" w:rsidRPr="004B0E64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Цель: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проанализировать результаты деятельности школы за 202</w:t>
      </w:r>
      <w:r w:rsidR="00197C5E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/2</w:t>
      </w:r>
      <w:r w:rsidR="00197C5E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учебный год, дать сравнительный анализ качества обучения, выявить основные проблемы учебной деятельности, наметить пути их решения.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Объекты анализа: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 Условия реализации образовательных программ.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 Результаты учебной деятельности.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2.1. Качество образования по итогам 202</w:t>
      </w:r>
      <w:r w:rsidR="00775D60" w:rsidRPr="00775D6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/2</w:t>
      </w:r>
      <w:r w:rsidR="00775D60" w:rsidRPr="00775D6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2 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учебного года.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2.2. Результаты промежуточной аттестации.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2.3. Результаты внешней оценки качества образования (ВПР, ГИА).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2.4. Результаты участия школы во Всероссийской олимпиаде школьников.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 Условия для развития профессиональных компетенций педагогов.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3.1. Кадровый состав.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3.2. Методическая работа.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3.3. Организация и контроль повышения квалификации педагогов.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Метод: 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наблюдение, анализ документации.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Ход проверки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1. Условия реализации образовательных программ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2020/21 учебном году школа работала по утвержденным учебным планам. По предметам учебного плана использовались программы, соответствующие ФГОС НОО, ООО и СОО</w:t>
      </w:r>
      <w:r w:rsidR="00764AA3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 ФКГОС -11 класс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 Контингент учащихся был обеспечен всеми учебниками в соответствии с Федеральным перечнем учебников.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Язык обучения – русский.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Предметные области «Родной язык и литературное чтение на родном языке» и «Родной язык и родная литература» преподаются на уровне начального, основного и среднего (10 </w:t>
      </w:r>
      <w:proofErr w:type="spellStart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кл</w:t>
      </w:r>
      <w:proofErr w:type="spellEnd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) общего образования соответственно в предела</w:t>
      </w:r>
      <w:r w:rsidR="004E590E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х часов учебного плана.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Организовано преподавание учебного предмета «Второй иностранный язык» на уровне </w:t>
      </w:r>
      <w:r w:rsidR="00764AA3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основного общего образования (8-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9 классы)  в пределах</w:t>
      </w:r>
      <w:r w:rsidR="00764AA3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часов учебного плана. Охват –</w:t>
      </w:r>
      <w:r w:rsidR="004B0E64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61</w:t>
      </w:r>
      <w:r w:rsidR="00764AA3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учащихся, 19% 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от общего числа обучающихся.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Режим работы школы определялся </w:t>
      </w:r>
      <w:proofErr w:type="gramStart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утвержденными</w:t>
      </w:r>
      <w:proofErr w:type="gramEnd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календарными учебным</w:t>
      </w:r>
      <w:r w:rsidR="004B0E64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графиком на 2021/22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учебный год.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Педагогами проведена корректировка рабочих программ учебных предметов и курсов внеурочной деятельности.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 Результаты учебной деятельности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2.1. Качество образования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.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Показатели качественной успеваемости за последние три года представлены в таблице 1.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Таблица 1. Показатели качественной успеваемости</w:t>
      </w:r>
    </w:p>
    <w:tbl>
      <w:tblPr>
        <w:tblW w:w="147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1"/>
        <w:gridCol w:w="2240"/>
        <w:gridCol w:w="2240"/>
        <w:gridCol w:w="2240"/>
        <w:gridCol w:w="5579"/>
      </w:tblGrid>
      <w:tr w:rsidR="004B0E64" w:rsidRPr="004B0E64" w:rsidTr="004B0E64">
        <w:tc>
          <w:tcPr>
            <w:tcW w:w="2421" w:type="dxa"/>
            <w:vMerge w:val="restart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Классы</w:t>
            </w:r>
          </w:p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720" w:type="dxa"/>
            <w:gridSpan w:val="3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Качественная успеваемость, %</w:t>
            </w:r>
          </w:p>
        </w:tc>
        <w:tc>
          <w:tcPr>
            <w:tcW w:w="5579" w:type="dxa"/>
            <w:tcBorders>
              <w:top w:val="single" w:sz="8" w:space="0" w:color="222222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B0E64" w:rsidRPr="004B0E64" w:rsidTr="004B0E64">
        <w:trPr>
          <w:trHeight w:val="146"/>
        </w:trPr>
        <w:tc>
          <w:tcPr>
            <w:tcW w:w="0" w:type="auto"/>
            <w:vMerge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2018/19 учебный год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2019/20 учебный год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2020/21 учебный год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</w:tcPr>
          <w:p w:rsidR="004B0E64" w:rsidRPr="004B0E64" w:rsidRDefault="004B0E64" w:rsidP="004B0E64">
            <w:pPr>
              <w:spacing w:after="0" w:line="14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2021/22 </w:t>
            </w:r>
            <w:proofErr w:type="spellStart"/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gramStart"/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</w:t>
            </w:r>
            <w:proofErr w:type="spellEnd"/>
          </w:p>
        </w:tc>
      </w:tr>
      <w:tr w:rsidR="004B0E64" w:rsidRPr="004B0E64" w:rsidTr="004B0E64">
        <w:tc>
          <w:tcPr>
            <w:tcW w:w="242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1–4-е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58,16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62.16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54.01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</w:tcPr>
          <w:p w:rsidR="004B0E64" w:rsidRPr="004B0E64" w:rsidRDefault="004B0E64" w:rsidP="004B0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58.54</w:t>
            </w:r>
          </w:p>
        </w:tc>
      </w:tr>
      <w:tr w:rsidR="004B0E64" w:rsidRPr="004B0E64" w:rsidTr="004B0E64">
        <w:tc>
          <w:tcPr>
            <w:tcW w:w="242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5–9-е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45.57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42.42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47.4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</w:tcPr>
          <w:p w:rsidR="004B0E64" w:rsidRPr="004B0E64" w:rsidRDefault="004B0E64" w:rsidP="004B0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45.96</w:t>
            </w:r>
          </w:p>
        </w:tc>
      </w:tr>
      <w:tr w:rsidR="004B0E64" w:rsidRPr="004B0E64" w:rsidTr="004B0E64">
        <w:tc>
          <w:tcPr>
            <w:tcW w:w="242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10–11-е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37.5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37.5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44.4</w:t>
            </w:r>
            <w:r w:rsidRPr="004B0E6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</w:tcPr>
          <w:p w:rsidR="004B0E64" w:rsidRPr="004B0E64" w:rsidRDefault="004B0E64" w:rsidP="004B0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52.17</w:t>
            </w:r>
          </w:p>
        </w:tc>
      </w:tr>
      <w:tr w:rsidR="004B0E64" w:rsidRPr="004B0E64" w:rsidTr="004B0E64">
        <w:trPr>
          <w:trHeight w:val="258"/>
        </w:trPr>
        <w:tc>
          <w:tcPr>
            <w:tcW w:w="2421" w:type="dxa"/>
            <w:tcBorders>
              <w:top w:val="nil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Общее по школе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49.63%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52.9%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B0E64" w:rsidRPr="004B0E64" w:rsidRDefault="004B0E64" w:rsidP="00F8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49.67</w:t>
            </w:r>
          </w:p>
        </w:tc>
        <w:tc>
          <w:tcPr>
            <w:tcW w:w="5579" w:type="dxa"/>
            <w:tcBorders>
              <w:top w:val="nil"/>
              <w:left w:val="nil"/>
              <w:bottom w:val="single" w:sz="8" w:space="0" w:color="222222"/>
              <w:right w:val="single" w:sz="8" w:space="0" w:color="222222"/>
            </w:tcBorders>
            <w:shd w:val="clear" w:color="auto" w:fill="FFFFFF"/>
            <w:vAlign w:val="center"/>
          </w:tcPr>
          <w:p w:rsidR="004B0E64" w:rsidRPr="004B0E64" w:rsidRDefault="004B0E64" w:rsidP="004B0E6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53.09</w:t>
            </w:r>
          </w:p>
        </w:tc>
      </w:tr>
    </w:tbl>
    <w:p w:rsidR="004B0E64" w:rsidRPr="004B0E64" w:rsidRDefault="004B0E64" w:rsidP="004B0E64">
      <w:p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Заметна положительная динамика качественной успеваемости на уровне начального,  отрицательная динамика основного общего образования и  незначительная  положительная динамика  среднего общего образования. </w:t>
      </w:r>
      <w:proofErr w:type="gramStart"/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В целом по школе качественная успеваемость за учебный год  по равнению с прошлым годом</w:t>
      </w:r>
      <w:proofErr w:type="gramEnd"/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повысилась на +3.42% (-3.23)</w:t>
      </w:r>
    </w:p>
    <w:p w:rsidR="004E590E" w:rsidRPr="004B0E64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2.2. Промежуточная аттестация</w:t>
      </w:r>
      <w:proofErr w:type="gramStart"/>
      <w:r w:rsidR="00584D21" w:rsidRPr="004B0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1458DC" w:rsidRPr="004B0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gramEnd"/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Согласно приказу   «О проведении промежуточной аттестации по результатам освоения образовательной программы за 202</w:t>
      </w:r>
      <w:r w:rsidR="004B0E64"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4B0E64"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</w:t>
      </w:r>
      <w:proofErr w:type="gram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.г</w:t>
      </w:r>
      <w:proofErr w:type="gramEnd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proofErr w:type="spellEnd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>на основании Положения  о формах, периодичности и порядке текущего контроля успеваемости  и промежуточной аттестации обучающихся МБОУ «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Бирюлинская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СОШ», формах итоговой аттестации, заявленной в учебных планах МБОУ «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Бирюлинская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СОШ» на 202</w:t>
      </w:r>
      <w:r w:rsidR="004B0E64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4B0E6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учебный год, в  рамках реализации основной образовательной программы школы  на 202</w:t>
      </w:r>
      <w:r w:rsidR="004B0E64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4B0E6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учебный год, в целях оценки уровня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и качества знаний учащихся школы, оценки эффективности принятых управленческих решен</w:t>
      </w:r>
      <w:r w:rsidR="004B0E64">
        <w:rPr>
          <w:rFonts w:ascii="Times New Roman" w:eastAsia="Times New Roman" w:hAnsi="Times New Roman" w:cs="Times New Roman"/>
          <w:sz w:val="28"/>
          <w:szCs w:val="28"/>
        </w:rPr>
        <w:t>ий в период с 26.04. – 24.05..22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>г. была проведена промежуточная аттестация по предметам учебных планов для учащихся 1-8,10 классов.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Цели промежуточной аттестации: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─    проведение независимого контроля усвоения учебного материала  </w:t>
      </w:r>
      <w:proofErr w:type="gram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─    повышение мотивации обучения школьников;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─    психологическая адаптация к сдаче ГИА</w:t>
      </w:r>
      <w:proofErr w:type="gram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─    повышение ответственности учителей-предметников за результаты труда, за степень освоения </w:t>
      </w:r>
      <w:proofErr w:type="gram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государственного образовательного стандарта, определённого образовательной программой.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Задача промежуточной аттестации:</w:t>
      </w:r>
    </w:p>
    <w:p w:rsidR="000E0ED7" w:rsidRPr="000E0ED7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Проверить соответствие знаний обучающихся требованиям государственных стандартов образования и умение применять их на практике.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Перечень  учебных предметов с  1 -8, 10 класс, выносимых на промежуточную аттестацию: 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класс – Все предметы.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класс – русский язык, математика,; окружающий мир</w:t>
      </w:r>
      <w:proofErr w:type="gramStart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</w:t>
      </w:r>
      <w:proofErr w:type="gramEnd"/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классы – русский язык, математика, окружающий мир;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класс – русский язык, математика, английский язык</w:t>
      </w:r>
      <w:proofErr w:type="gramStart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;.</w:t>
      </w:r>
      <w:proofErr w:type="gramEnd"/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5-ые классы – русский язык, математика, родной язык;  английский  язык;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класс – русский язык, математика, обществознание</w:t>
      </w:r>
      <w:proofErr w:type="gramStart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биология. 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 класс –  русский язык, геометрия, английский язык</w:t>
      </w:r>
      <w:proofErr w:type="gramStart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,, </w:t>
      </w:r>
      <w:proofErr w:type="gramEnd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география;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класс –  русский язык, геометрия, </w:t>
      </w:r>
      <w:proofErr w:type="spellStart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информатика</w:t>
      </w:r>
      <w:proofErr w:type="gramStart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,о</w:t>
      </w:r>
      <w:proofErr w:type="gramEnd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бществознание,физика</w:t>
      </w:r>
      <w:proofErr w:type="spellEnd"/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E0ED7" w:rsidRP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10-ые классы –  русский язык,  математика, обществознание,  информатика, химия.</w:t>
      </w:r>
    </w:p>
    <w:p w:rsidR="000E0ED7" w:rsidRDefault="000E0ED7" w:rsidP="000E0E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По остальным предметам учебного плана 2-8, 10-х  и   в 9-х 11-х, промежуточная аттестация проводится в форме годовой оценки с учетом четвертных, полугодовых  отметок.</w:t>
      </w:r>
      <w:r w:rsidRPr="000E0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0E0ED7" w:rsidRDefault="000E0ED7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0ED7" w:rsidRDefault="000E0ED7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0ED7" w:rsidRPr="004B0E64" w:rsidRDefault="000E0ED7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58DC" w:rsidRPr="004B0E64" w:rsidRDefault="001458DC" w:rsidP="001458D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Style w:val="a8"/>
        <w:tblpPr w:leftFromText="180" w:rightFromText="180" w:vertAnchor="text" w:tblpY="1"/>
        <w:tblOverlap w:val="never"/>
        <w:tblW w:w="13445" w:type="dxa"/>
        <w:tblLook w:val="04A0" w:firstRow="1" w:lastRow="0" w:firstColumn="1" w:lastColumn="0" w:noHBand="0" w:noVBand="1"/>
      </w:tblPr>
      <w:tblGrid>
        <w:gridCol w:w="859"/>
        <w:gridCol w:w="2055"/>
        <w:gridCol w:w="1056"/>
        <w:gridCol w:w="1912"/>
        <w:gridCol w:w="528"/>
        <w:gridCol w:w="12"/>
        <w:gridCol w:w="12"/>
        <w:gridCol w:w="36"/>
        <w:gridCol w:w="468"/>
        <w:gridCol w:w="24"/>
        <w:gridCol w:w="24"/>
        <w:gridCol w:w="68"/>
        <w:gridCol w:w="520"/>
        <w:gridCol w:w="12"/>
        <w:gridCol w:w="12"/>
        <w:gridCol w:w="611"/>
        <w:gridCol w:w="1067"/>
        <w:gridCol w:w="12"/>
        <w:gridCol w:w="24"/>
        <w:gridCol w:w="11"/>
        <w:gridCol w:w="1093"/>
        <w:gridCol w:w="17"/>
        <w:gridCol w:w="1566"/>
        <w:gridCol w:w="24"/>
        <w:gridCol w:w="12"/>
        <w:gridCol w:w="17"/>
        <w:gridCol w:w="8"/>
        <w:gridCol w:w="12"/>
        <w:gridCol w:w="1356"/>
        <w:gridCol w:w="17"/>
      </w:tblGrid>
      <w:tr w:rsidR="00512C1B" w:rsidRPr="00F14964" w:rsidTr="00EB4DFC">
        <w:trPr>
          <w:gridAfter w:val="1"/>
          <w:wAfter w:w="17" w:type="dxa"/>
        </w:trPr>
        <w:tc>
          <w:tcPr>
            <w:tcW w:w="859" w:type="dxa"/>
          </w:tcPr>
          <w:p w:rsidR="00512C1B" w:rsidRPr="00F14964" w:rsidRDefault="00512C1B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055" w:type="dxa"/>
          </w:tcPr>
          <w:p w:rsidR="00512C1B" w:rsidRPr="00F14964" w:rsidRDefault="00512C1B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056" w:type="dxa"/>
          </w:tcPr>
          <w:p w:rsidR="00512C1B" w:rsidRPr="00F14964" w:rsidRDefault="00512C1B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49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12" w:type="dxa"/>
          </w:tcPr>
          <w:p w:rsidR="00512C1B" w:rsidRDefault="00512C1B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2327" w:type="dxa"/>
            <w:gridSpan w:val="12"/>
          </w:tcPr>
          <w:p w:rsidR="00512C1B" w:rsidRPr="00F14964" w:rsidRDefault="00512C1B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7" w:type="dxa"/>
            <w:gridSpan w:val="5"/>
          </w:tcPr>
          <w:p w:rsidR="00512C1B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ттест</w:t>
            </w:r>
            <w:proofErr w:type="spellEnd"/>
          </w:p>
        </w:tc>
        <w:tc>
          <w:tcPr>
            <w:tcW w:w="3012" w:type="dxa"/>
            <w:gridSpan w:val="8"/>
          </w:tcPr>
          <w:p w:rsidR="00512C1B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0" w:type="dxa"/>
            <w:gridSpan w:val="4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gridSpan w:val="4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3" w:type="dxa"/>
            <w:gridSpan w:val="2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4" w:type="dxa"/>
            <w:gridSpan w:val="4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</w:p>
        </w:tc>
        <w:tc>
          <w:tcPr>
            <w:tcW w:w="1093" w:type="dxa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</w:p>
        </w:tc>
        <w:tc>
          <w:tcPr>
            <w:tcW w:w="1644" w:type="dxa"/>
            <w:gridSpan w:val="6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</w:p>
        </w:tc>
        <w:tc>
          <w:tcPr>
            <w:tcW w:w="1368" w:type="dxa"/>
            <w:gridSpan w:val="2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1а</w:t>
            </w: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17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к/</w:t>
            </w:r>
            <w:proofErr w:type="gramStart"/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13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proofErr w:type="spellStart"/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Чит</w:t>
            </w:r>
            <w:proofErr w:type="spellEnd"/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. грамотность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11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Списывание с заданием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5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Родной язы</w:t>
            </w:r>
            <w:proofErr w:type="gramStart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к(</w:t>
            </w:r>
            <w:proofErr w:type="spellStart"/>
            <w:proofErr w:type="gramEnd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тат.;рус</w:t>
            </w:r>
            <w:proofErr w:type="spellEnd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proofErr w:type="spellStart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Лит</w:t>
            </w:r>
            <w:proofErr w:type="gramStart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.ч</w:t>
            </w:r>
            <w:proofErr w:type="gramEnd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тение</w:t>
            </w:r>
            <w:proofErr w:type="spellEnd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 xml:space="preserve"> (тат, рус.)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19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16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44" w:type="dxa"/>
            <w:gridSpan w:val="6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20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proofErr w:type="spellStart"/>
            <w:r w:rsidRPr="00CA04E3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Физ-ра</w:t>
            </w:r>
            <w:proofErr w:type="spellEnd"/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18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53F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1б</w:t>
            </w: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53F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17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53F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13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Чит</w:t>
            </w:r>
            <w:proofErr w:type="spellEnd"/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. грамотность</w:t>
            </w: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53F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11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Списывание с заданием</w:t>
            </w: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53F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5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Родной язы</w:t>
            </w:r>
            <w:proofErr w:type="gram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тат.;рус</w:t>
            </w:r>
            <w:proofErr w:type="spell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93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56" w:type="dxa"/>
            <w:gridSpan w:val="7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Лит</w:t>
            </w:r>
            <w:proofErr w:type="gram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(тат, рус.)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12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4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19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93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19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056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16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  <w:trHeight w:val="3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vMerge w:val="restart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056" w:type="dxa"/>
            <w:vMerge w:val="restart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20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40" w:type="dxa"/>
            <w:gridSpan w:val="2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  <w:trHeight w:val="336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vMerge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vMerge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  <w:trHeight w:val="336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vMerge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vMerge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  <w:trHeight w:val="336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vMerge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vMerge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  <w:trHeight w:val="12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vMerge w:val="restart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Физ-ра</w:t>
            </w:r>
            <w:proofErr w:type="spellEnd"/>
          </w:p>
        </w:tc>
        <w:tc>
          <w:tcPr>
            <w:tcW w:w="1056" w:type="dxa"/>
            <w:vMerge w:val="restart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18 мая</w:t>
            </w: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A04E3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  <w:trHeight w:val="336"/>
        </w:trPr>
        <w:tc>
          <w:tcPr>
            <w:tcW w:w="859" w:type="dxa"/>
            <w:vMerge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  <w:vMerge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  <w:vMerge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B4DFC" w:rsidRPr="00CA04E3" w:rsidRDefault="00EB4DFC" w:rsidP="00EB4DFC">
            <w:pPr>
              <w:spacing w:after="75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EB4DFC" w:rsidRPr="00153FBB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2а</w:t>
            </w:r>
          </w:p>
        </w:tc>
        <w:tc>
          <w:tcPr>
            <w:tcW w:w="2055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2AA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912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Д/</w:t>
            </w:r>
            <w:proofErr w:type="gramStart"/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28" w:type="dxa"/>
          </w:tcPr>
          <w:p w:rsidR="00EB4DFC" w:rsidRPr="004E2AA3" w:rsidRDefault="00643D6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8" w:type="dxa"/>
            <w:gridSpan w:val="4"/>
          </w:tcPr>
          <w:p w:rsidR="00EB4DFC" w:rsidRPr="004E2AA3" w:rsidRDefault="00643D6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6" w:type="dxa"/>
            <w:gridSpan w:val="4"/>
          </w:tcPr>
          <w:p w:rsidR="00EB4DFC" w:rsidRPr="004E2AA3" w:rsidRDefault="00643D6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5" w:type="dxa"/>
            <w:gridSpan w:val="3"/>
          </w:tcPr>
          <w:p w:rsidR="00EB4DFC" w:rsidRPr="004E2AA3" w:rsidRDefault="00643D6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7" w:type="dxa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40" w:type="dxa"/>
            <w:gridSpan w:val="4"/>
          </w:tcPr>
          <w:p w:rsidR="00EB4DFC" w:rsidRPr="00BA3DD3" w:rsidRDefault="00446AE4" w:rsidP="00446AE4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36" w:type="dxa"/>
            <w:gridSpan w:val="5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BA3DD3" w:rsidRDefault="00446AE4" w:rsidP="00446AE4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76.67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Окруж</w:t>
            </w:r>
            <w:proofErr w:type="gramStart"/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.</w:t>
            </w:r>
            <w:r w:rsidRPr="004E2AA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м</w:t>
            </w:r>
            <w:proofErr w:type="gramEnd"/>
            <w:r w:rsidRPr="004E2AA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ир</w:t>
            </w:r>
            <w:proofErr w:type="spellEnd"/>
          </w:p>
        </w:tc>
        <w:tc>
          <w:tcPr>
            <w:tcW w:w="1056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912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8" w:type="dxa"/>
            <w:gridSpan w:val="4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6" w:type="dxa"/>
            <w:gridSpan w:val="4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5" w:type="dxa"/>
            <w:gridSpan w:val="3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7" w:type="dxa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40" w:type="dxa"/>
            <w:gridSpan w:val="4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73.3</w:t>
            </w:r>
          </w:p>
        </w:tc>
        <w:tc>
          <w:tcPr>
            <w:tcW w:w="1636" w:type="dxa"/>
            <w:gridSpan w:val="5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93.33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4E2AA3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B4DFC" w:rsidRPr="004E2AA3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B4DFC" w:rsidRPr="004E2AA3" w:rsidRDefault="00EB4DFC" w:rsidP="00EB4DFC">
            <w:pPr>
              <w:spacing w:after="75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К/</w:t>
            </w:r>
            <w:proofErr w:type="gramStart"/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8" w:type="dxa"/>
            <w:gridSpan w:val="4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36" w:type="dxa"/>
            <w:gridSpan w:val="4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5" w:type="dxa"/>
            <w:gridSpan w:val="3"/>
          </w:tcPr>
          <w:p w:rsidR="00EB4DFC" w:rsidRPr="004E2AA3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7" w:type="dxa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40" w:type="dxa"/>
            <w:gridSpan w:val="4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36" w:type="dxa"/>
            <w:gridSpan w:val="5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BA3DD3" w:rsidRDefault="00446AE4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93.33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B4DFC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</w:t>
            </w: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Д/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28" w:type="dxa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8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6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5" w:type="dxa"/>
            <w:gridSpan w:val="3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0072A7" w:rsidRDefault="00E2394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93.3</w:t>
            </w:r>
          </w:p>
        </w:tc>
        <w:tc>
          <w:tcPr>
            <w:tcW w:w="1376" w:type="dxa"/>
            <w:gridSpan w:val="3"/>
          </w:tcPr>
          <w:p w:rsidR="00EB4DFC" w:rsidRPr="000072A7" w:rsidRDefault="00E2394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50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proofErr w:type="spellStart"/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Окруж</w:t>
            </w:r>
            <w:proofErr w:type="spellEnd"/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. мир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8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6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35" w:type="dxa"/>
            <w:gridSpan w:val="3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40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80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F14964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8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6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5" w:type="dxa"/>
            <w:gridSpan w:val="3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96.67</w:t>
            </w:r>
          </w:p>
        </w:tc>
        <w:tc>
          <w:tcPr>
            <w:tcW w:w="1376" w:type="dxa"/>
            <w:gridSpan w:val="3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66.67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68.42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0072A7" w:rsidRDefault="00E2394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0072A7" w:rsidRDefault="00E2394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63.1</w:t>
            </w:r>
          </w:p>
        </w:tc>
      </w:tr>
      <w:tr w:rsidR="00EB4DFC" w:rsidRPr="00F14964" w:rsidTr="00EB4DFC">
        <w:trPr>
          <w:gridAfter w:val="1"/>
          <w:wAfter w:w="17" w:type="dxa"/>
          <w:trHeight w:val="60"/>
        </w:trPr>
        <w:tc>
          <w:tcPr>
            <w:tcW w:w="859" w:type="dxa"/>
            <w:vMerge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proofErr w:type="spellStart"/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Окруж</w:t>
            </w:r>
            <w:proofErr w:type="spellEnd"/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. мир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78.95</w:t>
            </w:r>
          </w:p>
        </w:tc>
      </w:tr>
      <w:tr w:rsidR="00EB4DF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3б</w:t>
            </w:r>
          </w:p>
        </w:tc>
        <w:tc>
          <w:tcPr>
            <w:tcW w:w="2055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B4DFC" w:rsidRPr="000072A7" w:rsidRDefault="00EB4DFC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912" w:type="dxa"/>
          </w:tcPr>
          <w:p w:rsidR="00EB4DFC" w:rsidRPr="000072A7" w:rsidRDefault="00EB4DFC" w:rsidP="00EB4DFC">
            <w:pPr>
              <w:spacing w:after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8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6" w:type="dxa"/>
            <w:gridSpan w:val="4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5" w:type="dxa"/>
            <w:gridSpan w:val="3"/>
          </w:tcPr>
          <w:p w:rsidR="00EB4DFC" w:rsidRPr="000072A7" w:rsidRDefault="00124A06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B4DFC" w:rsidRPr="000072A7" w:rsidRDefault="00A90528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40" w:type="dxa"/>
            <w:gridSpan w:val="4"/>
          </w:tcPr>
          <w:p w:rsidR="00EB4DFC" w:rsidRPr="000072A7" w:rsidRDefault="00A90528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36" w:type="dxa"/>
            <w:gridSpan w:val="5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376" w:type="dxa"/>
            <w:gridSpan w:val="3"/>
          </w:tcPr>
          <w:p w:rsidR="00EB4DFC" w:rsidRPr="000072A7" w:rsidRDefault="00957CC1" w:rsidP="00EB4DF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80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6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5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40" w:type="dxa"/>
            <w:gridSpan w:val="4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36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376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60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Окруж</w:t>
            </w:r>
            <w:proofErr w:type="spellEnd"/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 мир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6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5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7" w:type="dxa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40" w:type="dxa"/>
            <w:gridSpan w:val="4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36" w:type="dxa"/>
            <w:gridSpan w:val="5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376" w:type="dxa"/>
            <w:gridSpan w:val="3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85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394C" w:rsidRPr="00F1496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Д/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28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6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5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90.91</w:t>
            </w:r>
          </w:p>
        </w:tc>
        <w:tc>
          <w:tcPr>
            <w:tcW w:w="1376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59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F1496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5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7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90.91</w:t>
            </w:r>
          </w:p>
        </w:tc>
        <w:tc>
          <w:tcPr>
            <w:tcW w:w="1376" w:type="dxa"/>
            <w:gridSpan w:val="3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54.55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F1496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5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67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40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636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6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77.27</w:t>
            </w:r>
          </w:p>
        </w:tc>
      </w:tr>
      <w:tr w:rsidR="00941451" w:rsidRPr="00F14964" w:rsidTr="00EB4DFC">
        <w:trPr>
          <w:gridAfter w:val="1"/>
          <w:wAfter w:w="17" w:type="dxa"/>
        </w:trPr>
        <w:tc>
          <w:tcPr>
            <w:tcW w:w="859" w:type="dxa"/>
          </w:tcPr>
          <w:p w:rsidR="00941451" w:rsidRPr="00F14964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941451" w:rsidRPr="000072A7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056" w:type="dxa"/>
          </w:tcPr>
          <w:p w:rsidR="00941451" w:rsidRPr="000072A7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941451" w:rsidRPr="000072A7" w:rsidRDefault="00941451" w:rsidP="00E2394C">
            <w:pPr>
              <w:spacing w:after="75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528" w:type="dxa"/>
            <w:gridSpan w:val="4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gridSpan w:val="4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gridSpan w:val="3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376" w:type="dxa"/>
            <w:gridSpan w:val="3"/>
          </w:tcPr>
          <w:p w:rsidR="00941451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</w:tr>
      <w:tr w:rsidR="001A676C" w:rsidRPr="00F14964" w:rsidTr="001A676C">
        <w:trPr>
          <w:gridAfter w:val="1"/>
          <w:wAfter w:w="17" w:type="dxa"/>
          <w:trHeight w:val="417"/>
        </w:trPr>
        <w:tc>
          <w:tcPr>
            <w:tcW w:w="859" w:type="dxa"/>
            <w:vMerge w:val="restart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A676C" w:rsidRPr="000072A7" w:rsidRDefault="001A676C" w:rsidP="00775D60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2055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056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912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28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8" w:type="dxa"/>
            <w:gridSpan w:val="4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6" w:type="dxa"/>
            <w:gridSpan w:val="4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5" w:type="dxa"/>
            <w:gridSpan w:val="3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7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4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36" w:type="dxa"/>
            <w:gridSpan w:val="5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89.4</w:t>
            </w:r>
          </w:p>
        </w:tc>
        <w:tc>
          <w:tcPr>
            <w:tcW w:w="1376" w:type="dxa"/>
            <w:gridSpan w:val="3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63.1</w:t>
            </w:r>
          </w:p>
        </w:tc>
      </w:tr>
      <w:tr w:rsidR="001A676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056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912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6" w:type="dxa"/>
            <w:gridSpan w:val="6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2" w:type="dxa"/>
            <w:gridSpan w:val="4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9" w:type="dxa"/>
            <w:gridSpan w:val="2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89.47</w:t>
            </w:r>
          </w:p>
        </w:tc>
        <w:tc>
          <w:tcPr>
            <w:tcW w:w="1405" w:type="dxa"/>
            <w:gridSpan w:val="5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68.42</w:t>
            </w:r>
          </w:p>
        </w:tc>
      </w:tr>
      <w:tr w:rsidR="001A676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056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912" w:type="dxa"/>
          </w:tcPr>
          <w:p w:rsidR="001A676C" w:rsidRPr="000072A7" w:rsidRDefault="001A676C" w:rsidP="00E2394C">
            <w:pPr>
              <w:spacing w:after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28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6" w:type="dxa"/>
            <w:gridSpan w:val="6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2" w:type="dxa"/>
            <w:gridSpan w:val="4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1" w:type="dxa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128" w:type="dxa"/>
            <w:gridSpan w:val="3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07" w:type="dxa"/>
            <w:gridSpan w:val="3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89.4</w:t>
            </w:r>
          </w:p>
        </w:tc>
        <w:tc>
          <w:tcPr>
            <w:tcW w:w="1405" w:type="dxa"/>
            <w:gridSpan w:val="5"/>
          </w:tcPr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57.89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Default="00E2394C" w:rsidP="00E2394C">
            <w:pPr>
              <w:spacing w:after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94C" w:rsidRDefault="00E2394C" w:rsidP="00E2394C">
            <w:pPr>
              <w:spacing w:after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394C" w:rsidRDefault="00E2394C" w:rsidP="00E2394C">
            <w:pPr>
              <w:spacing w:after="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 w:rsidRPr="000072A7"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Д/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28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5</w:t>
            </w:r>
          </w:p>
        </w:tc>
        <w:tc>
          <w:tcPr>
            <w:tcW w:w="576" w:type="dxa"/>
            <w:gridSpan w:val="6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7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9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CF20AB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CF20AB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91</w:t>
            </w:r>
          </w:p>
        </w:tc>
        <w:tc>
          <w:tcPr>
            <w:tcW w:w="1607" w:type="dxa"/>
            <w:gridSpan w:val="3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72.2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F1496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28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6" w:type="dxa"/>
            <w:gridSpan w:val="6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50</w:t>
            </w:r>
          </w:p>
        </w:tc>
        <w:tc>
          <w:tcPr>
            <w:tcW w:w="1607" w:type="dxa"/>
            <w:gridSpan w:val="3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61.11</w:t>
            </w:r>
          </w:p>
        </w:tc>
      </w:tr>
      <w:tr w:rsidR="00E2394C" w:rsidRPr="00F14964" w:rsidTr="00EB0745">
        <w:trPr>
          <w:gridAfter w:val="1"/>
          <w:wAfter w:w="17" w:type="dxa"/>
          <w:trHeight w:val="885"/>
        </w:trPr>
        <w:tc>
          <w:tcPr>
            <w:tcW w:w="859" w:type="dxa"/>
            <w:vMerge/>
          </w:tcPr>
          <w:p w:rsidR="00E2394C" w:rsidRPr="00F1496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proofErr w:type="gramStart"/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 xml:space="preserve">Родной язык (/русский </w:t>
            </w:r>
            <w:proofErr w:type="gramEnd"/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тат)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5</w:t>
            </w:r>
          </w:p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dxa"/>
            <w:gridSpan w:val="4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8</w:t>
            </w:r>
          </w:p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2" w:type="dxa"/>
            <w:gridSpan w:val="4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</w:t>
            </w:r>
          </w:p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11" w:type="dxa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0</w:t>
            </w:r>
          </w:p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1A676C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1A676C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07" w:type="dxa"/>
            <w:gridSpan w:val="3"/>
          </w:tcPr>
          <w:p w:rsidR="00E2394C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100</w:t>
            </w:r>
          </w:p>
          <w:p w:rsidR="00957CC1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957CC1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90.91</w:t>
            </w:r>
          </w:p>
          <w:p w:rsidR="001A676C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</w:p>
          <w:p w:rsidR="001A676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100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F1496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 w:rsidRPr="000072A7"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Английский язык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 w:rsidRPr="000072A7"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18.05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 w:rsidRPr="000072A7">
              <w:rPr>
                <w:rFonts w:ascii="Times New Roman" w:eastAsia="Times New Roman" w:hAnsi="Times New Roman" w:cs="Times New Roman"/>
                <w:color w:val="FF33CC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7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10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44</w:t>
            </w:r>
          </w:p>
        </w:tc>
        <w:tc>
          <w:tcPr>
            <w:tcW w:w="1607" w:type="dxa"/>
            <w:gridSpan w:val="3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E2394C" w:rsidP="00E2394C">
            <w:pPr>
              <w:jc w:val="both"/>
              <w:rPr>
                <w:rFonts w:ascii="Times New Roman" w:hAnsi="Times New Roman" w:cs="Times New Roman"/>
                <w:color w:val="FF33CC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33CC"/>
                <w:sz w:val="24"/>
                <w:szCs w:val="24"/>
              </w:rPr>
              <w:t>72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2055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B07A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Русский язык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B07A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19.05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Д/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0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7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8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B07A4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07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43.75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B07A4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B07A4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50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75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B07A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Английский язык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B07A4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18.05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B07A4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12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20</w:t>
            </w:r>
          </w:p>
        </w:tc>
        <w:tc>
          <w:tcPr>
            <w:tcW w:w="1607" w:type="dxa"/>
            <w:gridSpan w:val="3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B07A4" w:rsidRDefault="00E2394C" w:rsidP="00E2394C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50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6а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Русский  язык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 xml:space="preserve">Изложение </w:t>
            </w:r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07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68.4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63.16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07" w:type="dxa"/>
            <w:gridSpan w:val="3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68.42</w:t>
            </w:r>
          </w:p>
        </w:tc>
      </w:tr>
      <w:tr w:rsidR="00E2394C" w:rsidRPr="00F14964" w:rsidTr="00EB4DFC">
        <w:trPr>
          <w:gridAfter w:val="1"/>
          <w:wAfter w:w="17" w:type="dxa"/>
          <w:trHeight w:val="246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05" w:type="dxa"/>
            <w:gridSpan w:val="5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73.68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 язык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B07A4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607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94.74</w:t>
            </w:r>
          </w:p>
        </w:tc>
        <w:tc>
          <w:tcPr>
            <w:tcW w:w="1405" w:type="dxa"/>
            <w:gridSpan w:val="5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68.4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B07A4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94.74</w:t>
            </w:r>
          </w:p>
        </w:tc>
        <w:tc>
          <w:tcPr>
            <w:tcW w:w="1405" w:type="dxa"/>
            <w:gridSpan w:val="5"/>
          </w:tcPr>
          <w:p w:rsidR="00E2394C" w:rsidRPr="000B07A4" w:rsidRDefault="00957CC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57.89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6600FF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B07A4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07" w:type="dxa"/>
            <w:gridSpan w:val="3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94.74</w:t>
            </w:r>
          </w:p>
        </w:tc>
        <w:tc>
          <w:tcPr>
            <w:tcW w:w="1405" w:type="dxa"/>
            <w:gridSpan w:val="5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73.68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A2580A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94.74</w:t>
            </w:r>
          </w:p>
        </w:tc>
        <w:tc>
          <w:tcPr>
            <w:tcW w:w="1405" w:type="dxa"/>
            <w:gridSpan w:val="5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68.42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Д/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607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93.3</w:t>
            </w:r>
          </w:p>
        </w:tc>
        <w:tc>
          <w:tcPr>
            <w:tcW w:w="1405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73.3</w:t>
            </w:r>
          </w:p>
        </w:tc>
      </w:tr>
      <w:tr w:rsidR="00E2394C" w:rsidRPr="00F14964" w:rsidTr="00EB4DFC">
        <w:trPr>
          <w:gridAfter w:val="1"/>
          <w:wAfter w:w="17" w:type="dxa"/>
          <w:trHeight w:val="231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proofErr w:type="spell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Англий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.я</w:t>
            </w:r>
            <w:proofErr w:type="gramEnd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зык</w:t>
            </w:r>
            <w:proofErr w:type="spellEnd"/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07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93.3</w:t>
            </w:r>
          </w:p>
        </w:tc>
        <w:tc>
          <w:tcPr>
            <w:tcW w:w="1405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66.67</w:t>
            </w:r>
          </w:p>
        </w:tc>
      </w:tr>
      <w:tr w:rsidR="00E2394C" w:rsidRPr="00F14964" w:rsidTr="00EB4DFC">
        <w:trPr>
          <w:gridAfter w:val="1"/>
          <w:wAfter w:w="17" w:type="dxa"/>
          <w:trHeight w:val="231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93.3</w:t>
            </w:r>
          </w:p>
        </w:tc>
        <w:tc>
          <w:tcPr>
            <w:tcW w:w="1405" w:type="dxa"/>
            <w:gridSpan w:val="5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73.3</w:t>
            </w:r>
          </w:p>
        </w:tc>
      </w:tr>
      <w:tr w:rsidR="00E2394C" w:rsidRPr="00F14964" w:rsidTr="00EB4DFC">
        <w:trPr>
          <w:gridAfter w:val="1"/>
          <w:wAfter w:w="17" w:type="dxa"/>
          <w:trHeight w:val="247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2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93.33</w:t>
            </w:r>
          </w:p>
        </w:tc>
        <w:tc>
          <w:tcPr>
            <w:tcW w:w="1405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66.67</w:t>
            </w:r>
          </w:p>
        </w:tc>
      </w:tr>
      <w:tr w:rsidR="00E2394C" w:rsidRPr="00F14964" w:rsidTr="00EB4DFC">
        <w:trPr>
          <w:gridAfter w:val="1"/>
          <w:wAfter w:w="17" w:type="dxa"/>
          <w:trHeight w:val="421"/>
        </w:trPr>
        <w:tc>
          <w:tcPr>
            <w:tcW w:w="859" w:type="dxa"/>
            <w:vMerge w:val="restart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Д/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B07A4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07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92.3</w:t>
            </w:r>
          </w:p>
        </w:tc>
        <w:tc>
          <w:tcPr>
            <w:tcW w:w="1405" w:type="dxa"/>
            <w:gridSpan w:val="5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53.85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Англий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.я</w:t>
            </w:r>
            <w:proofErr w:type="gramEnd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зык</w:t>
            </w:r>
            <w:proofErr w:type="spellEnd"/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07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92.3</w:t>
            </w:r>
          </w:p>
        </w:tc>
        <w:tc>
          <w:tcPr>
            <w:tcW w:w="1405" w:type="dxa"/>
            <w:gridSpan w:val="5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61.54</w:t>
            </w:r>
          </w:p>
        </w:tc>
      </w:tr>
      <w:tr w:rsidR="00E2394C" w:rsidRPr="00F14964" w:rsidTr="00EB4DFC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12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19" w:type="dxa"/>
            <w:gridSpan w:val="4"/>
          </w:tcPr>
          <w:p w:rsidR="00E2394C" w:rsidRPr="000B07A4" w:rsidRDefault="001A676C" w:rsidP="00E2394C">
            <w:pPr>
              <w:spacing w:after="75"/>
              <w:ind w:right="-84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92.3</w:t>
            </w:r>
          </w:p>
        </w:tc>
        <w:tc>
          <w:tcPr>
            <w:tcW w:w="1393" w:type="dxa"/>
            <w:gridSpan w:val="4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69.23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20" w:type="dxa"/>
            <w:gridSpan w:val="5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92.31</w:t>
            </w:r>
          </w:p>
        </w:tc>
        <w:tc>
          <w:tcPr>
            <w:tcW w:w="1429" w:type="dxa"/>
            <w:gridSpan w:val="6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38.46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8а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 xml:space="preserve">Русский  язык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 xml:space="preserve">Сочинение </w:t>
            </w:r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0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58.82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  <w:t>18.05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35.29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  <w:t>14.05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52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" w:type="dxa"/>
            <w:gridSpan w:val="5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gridSpan w:val="2"/>
          </w:tcPr>
          <w:p w:rsidR="00E2394C" w:rsidRPr="000072A7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70.59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</w:pP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gridSpan w:val="2"/>
          </w:tcPr>
          <w:p w:rsidR="00E2394C" w:rsidRPr="000072A7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64.7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val="tt-RU" w:eastAsia="ru-RU"/>
              </w:rPr>
              <w:t>24.05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  <w:t>35.29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 w:val="restart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8б</w:t>
            </w: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Сочинение </w:t>
            </w:r>
          </w:p>
        </w:tc>
        <w:tc>
          <w:tcPr>
            <w:tcW w:w="588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50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18.05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42.86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14.05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4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B07A4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gridSpan w:val="2"/>
          </w:tcPr>
          <w:p w:rsidR="00E2394C" w:rsidRPr="000B07A4" w:rsidRDefault="00CF20AB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83" w:type="dxa"/>
            <w:gridSpan w:val="2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64.29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88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4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B07A4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gridSpan w:val="2"/>
          </w:tcPr>
          <w:p w:rsidR="00E2394C" w:rsidRPr="000B07A4" w:rsidRDefault="00A90528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583" w:type="dxa"/>
            <w:gridSpan w:val="2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71.43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056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  <w:t>24.05</w:t>
            </w:r>
          </w:p>
        </w:tc>
        <w:tc>
          <w:tcPr>
            <w:tcW w:w="1912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К/</w:t>
            </w:r>
            <w:proofErr w:type="gramStart"/>
            <w:r w:rsidRPr="000B07A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4" w:type="dxa"/>
            <w:gridSpan w:val="4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11" w:type="dxa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B07A4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B07A4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28.57</w:t>
            </w:r>
          </w:p>
        </w:tc>
      </w:tr>
      <w:tr w:rsidR="00E2394C" w:rsidRPr="00F14964" w:rsidTr="0037743D">
        <w:trPr>
          <w:gridAfter w:val="1"/>
          <w:wAfter w:w="17" w:type="dxa"/>
          <w:trHeight w:val="164"/>
        </w:trPr>
        <w:tc>
          <w:tcPr>
            <w:tcW w:w="859" w:type="dxa"/>
            <w:vMerge w:val="restart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64.71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941451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64.71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52.94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570EAE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gridSpan w:val="2"/>
          </w:tcPr>
          <w:p w:rsidR="00E2394C" w:rsidRPr="000072A7" w:rsidRDefault="00570EAE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88.24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  <w:vMerge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К/</w:t>
            </w:r>
            <w:proofErr w:type="gramStart"/>
            <w:r w:rsidRPr="000072A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</w:p>
        </w:tc>
        <w:tc>
          <w:tcPr>
            <w:tcW w:w="1583" w:type="dxa"/>
            <w:gridSpan w:val="2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1A676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82.35</w:t>
            </w:r>
          </w:p>
        </w:tc>
      </w:tr>
      <w:tr w:rsidR="00E2394C" w:rsidRPr="00F14964" w:rsidTr="0037743D">
        <w:trPr>
          <w:gridAfter w:val="1"/>
          <w:wAfter w:w="17" w:type="dxa"/>
        </w:trPr>
        <w:tc>
          <w:tcPr>
            <w:tcW w:w="859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55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Англий</w:t>
            </w:r>
            <w:proofErr w:type="gramStart"/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яз</w:t>
            </w:r>
            <w:proofErr w:type="spellEnd"/>
          </w:p>
        </w:tc>
        <w:tc>
          <w:tcPr>
            <w:tcW w:w="1056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912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К.</w:t>
            </w:r>
            <w:proofErr w:type="gramStart"/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</w:p>
        </w:tc>
        <w:tc>
          <w:tcPr>
            <w:tcW w:w="588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4" w:type="dxa"/>
            <w:gridSpan w:val="4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" w:type="dxa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3" w:type="dxa"/>
            <w:gridSpan w:val="3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4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583" w:type="dxa"/>
            <w:gridSpan w:val="2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9" w:type="dxa"/>
            <w:gridSpan w:val="6"/>
          </w:tcPr>
          <w:p w:rsidR="00E2394C" w:rsidRPr="000072A7" w:rsidRDefault="00E2394C" w:rsidP="00E2394C">
            <w:pPr>
              <w:spacing w:after="75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83</w:t>
            </w:r>
          </w:p>
        </w:tc>
      </w:tr>
    </w:tbl>
    <w:p w:rsidR="00512C1B" w:rsidRDefault="00512C1B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12C1B" w:rsidRDefault="00512C1B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12C1B" w:rsidRDefault="00512C1B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12C1B" w:rsidRDefault="00512C1B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12C1B" w:rsidRDefault="00512C1B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12C1B" w:rsidRDefault="00512C1B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EB0745" w:rsidRDefault="00775D60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tt-RU" w:eastAsia="ru-RU"/>
        </w:rPr>
        <w:t>Ка</w:t>
      </w:r>
      <w:r w:rsidR="0094145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 видно из таблицы качество некоторые предметы очень завышены или занижены. На это надо обратить внимание.</w:t>
      </w:r>
    </w:p>
    <w:p w:rsidR="00EB0745" w:rsidRDefault="00EB0745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EB0745" w:rsidRDefault="00EB0745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EB0745" w:rsidRDefault="00EB0745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EB0745" w:rsidRPr="00775D60" w:rsidRDefault="00941451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  <w:lang w:eastAsia="ru-RU"/>
        </w:rPr>
      </w:pPr>
      <w:r w:rsidRPr="00116776">
        <w:rPr>
          <w:rFonts w:ascii="Times New Roman" w:eastAsia="Times New Roman" w:hAnsi="Times New Roman" w:cs="Times New Roman"/>
          <w:b/>
          <w:i/>
          <w:color w:val="FF0000"/>
          <w:sz w:val="40"/>
          <w:szCs w:val="40"/>
          <w:lang w:eastAsia="ru-RU"/>
        </w:rPr>
        <w:t>1 классы</w:t>
      </w:r>
    </w:p>
    <w:p w:rsidR="001458DC" w:rsidRPr="004B0E64" w:rsidRDefault="00EB0745" w:rsidP="009414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</w:p>
    <w:p w:rsidR="001458DC" w:rsidRPr="00775D60" w:rsidRDefault="00775D60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Промеңуточная аттестация  2021-22 учебный год.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ромежуточная аттестация проводилась в основном в виде контрольных работ, тестирования и диктантов. Успешно справились с предложенными работами учащиеся 2,5-8 классов, показав 100% успеваемость по всем предметам промежуточной аттестации. Из 37 учащихся 3-х классов один учащийся  не преодолел порог базового уровня усвоения учебного материала. Успеваемость по предметам промежуточной аттестации составила 97%. Из 36 учащихся 4-х классов один учащийся не справился с заданием по литературному чтению, двое – по английскому языку и четверо – по русскому языку и математике.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Проверочные  работы  содержали задания разного уровня сложности (базового и повышенного).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Работы позволили  выявить и оценить как уровень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сформированности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важнейших предметных аспектов обучения, так и компетентность ребёнка в решении разнообразных проблем.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Все задания контрольных  работ составлены с таким расчётом, чтобы каждое из них работало на формирование навыков учебной деятельности, а именно: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- умение воспринимать словесную или письменную инструкцию;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- умение планировать и действовать по плану;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- умение управлять своим вниманием и осуществлять самоконтроль;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- умение адекватно оценивать свою работу.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Использование итоговых  контрольных  работ даёт возможность проследить  динамику формирования ряда предметных навыков, имеющих большое значение для всего процесса обучения.</w:t>
      </w:r>
    </w:p>
    <w:p w:rsidR="001458DC" w:rsidRPr="00775D60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775D60">
        <w:rPr>
          <w:rFonts w:ascii="Times New Roman" w:eastAsia="Times New Roman" w:hAnsi="Times New Roman" w:cs="Times New Roman"/>
          <w:b/>
          <w:i/>
          <w:sz w:val="28"/>
          <w:szCs w:val="28"/>
        </w:rPr>
        <w:t>В ОБЛАСТИ РУССКОГО ЯЗЫКА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Овладение основополагающими понятиями и способами действий по изученным разделам курса (фонетика, графика, лексика,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морфемика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, морфология, синтаксис и пунктуация, орфография, культура речи).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Диктант  проверяет у учащихся умение разборчиво и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аккуратно писать под диктовку текст с изученными ранее орфограммами и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пунктограммами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применять орфографическое чтение (проговаривание) при письме под диктовку. Также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проверяет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сформированность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умения правильно</w:t>
      </w:r>
      <w:r w:rsidRPr="004B0E64">
        <w:rPr>
          <w:rFonts w:ascii="Times New Roman" w:eastAsia="Times New Roman" w:hAnsi="Times New Roman" w:cs="Times New Roman"/>
          <w:color w:val="5A5A5A"/>
          <w:sz w:val="28"/>
          <w:szCs w:val="28"/>
          <w:shd w:val="clear" w:color="auto" w:fill="FFFFFF"/>
        </w:rPr>
        <w:t> 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ставить знаки препинания в конце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предложения, прописную букву</w:t>
      </w:r>
      <w:r w:rsidR="00775D60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начале предложения в начальных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классах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.У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ровень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сложности грамматических заданий не выходит за рамки программных требований,</w:t>
      </w:r>
      <w:r w:rsidRPr="004B0E64">
        <w:rPr>
          <w:rFonts w:ascii="Times New Roman" w:eastAsia="Times New Roman" w:hAnsi="Times New Roman" w:cs="Times New Roman"/>
          <w:color w:val="5A5A5A"/>
          <w:sz w:val="28"/>
          <w:szCs w:val="28"/>
          <w:shd w:val="clear" w:color="auto" w:fill="FFFFFF"/>
        </w:rPr>
        <w:t> 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что позволяет выявить степень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сформированности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знаний.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br/>
      </w:r>
      <w:r w:rsidRPr="00775D60">
        <w:rPr>
          <w:rFonts w:ascii="Times New Roman" w:eastAsia="Times New Roman" w:hAnsi="Times New Roman" w:cs="Times New Roman"/>
          <w:b/>
          <w:i/>
          <w:sz w:val="28"/>
          <w:szCs w:val="28"/>
        </w:rPr>
        <w:t>В ОБЛАСТИ МАТЕМАТИКИ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Овладение основополагающими понятиями и способами действий по изученным разделам курса (числа и действия с ними, геометрические тела и формы, работа с данными), в том числе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вычислительных навыков, навыков решения и оформления математических задач.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Умение видеть математическую проблему в обсуждаемой ситуации, вычленять и формализовать проблему, соотносить различные форматы представления информации (тексты, таблицы и диаграммы).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Умение рассуждать и обосновывать свои действия.</w:t>
      </w:r>
    </w:p>
    <w:p w:rsidR="001458DC" w:rsidRPr="00775D60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775D60">
        <w:rPr>
          <w:rFonts w:ascii="Times New Roman" w:eastAsia="Times New Roman" w:hAnsi="Times New Roman" w:cs="Times New Roman"/>
          <w:b/>
          <w:i/>
          <w:sz w:val="28"/>
          <w:szCs w:val="28"/>
        </w:rPr>
        <w:t>В ОБЛАСТИ ОКРУЖАЮЩЕГО МИРА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первичных представлений о природных объектах, их характерных признаках и соответствующих понятиях: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• объекты живой и неживой природы, их распознавание и классификация, некоторые свойства отдельных объектов;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• тела и вещества, некоторые их характеристики.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Полученные результаты можно рассматривать как показатель успешности достижения учеником требований базового уровня.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</w:rPr>
        <w:t>Промежуточная аттестация в 5 классах:</w:t>
      </w:r>
    </w:p>
    <w:p w:rsidR="001458DC" w:rsidRPr="004B0E64" w:rsidRDefault="001458DC" w:rsidP="001458DC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lastRenderedPageBreak/>
        <w:t>При решении заданий по математике основные трудности возникли при решении уравнений (30%), делении на десятичную дробь (40%),решении задач на проценты (31%)</w:t>
      </w:r>
    </w:p>
    <w:p w:rsidR="001458DC" w:rsidRPr="004B0E64" w:rsidRDefault="001458DC" w:rsidP="001458DC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Промежуточная аттестация по английскому языку показала недостаточное знание лексического материала у 70% учащихся 5-х классов, не правильное употребление видовременных форм 75% учащихся, незнание указательных местоимений, предлогов, личных и притяжательных местоимений 57% учащихся, 40% учащихся допускают неправильное употребление модальных глаголов.</w:t>
      </w:r>
    </w:p>
    <w:p w:rsidR="001458DC" w:rsidRPr="004B0E64" w:rsidRDefault="001458DC" w:rsidP="001458DC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Промежуточная аттестация по русскому родному языку выявила 100% неумение определять род имен существительных, допускают ошибки в ударениях в словах 64% учащихся, орфограммы в корнях и приставках не усвоили 37% учащихся.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</w:rPr>
        <w:t>Промежуточная аттестация в 6 классах:</w:t>
      </w:r>
    </w:p>
    <w:p w:rsidR="00775D60" w:rsidRDefault="001458DC" w:rsidP="00775D60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Основные трудности в работе по биологии были связаны со строением листа и побега 39%, 69% учащихся допустили ошибки в теме «Плод», клеточное строение листа было затруднительно для 62% учащихся и 46% учащихся не усвоили строение цветка.</w:t>
      </w:r>
    </w:p>
    <w:p w:rsidR="00FC033E" w:rsidRPr="00FC033E" w:rsidRDefault="00FC033E" w:rsidP="00FC033E">
      <w:pPr>
        <w:pStyle w:val="a5"/>
        <w:numPr>
          <w:ilvl w:val="0"/>
          <w:numId w:val="19"/>
        </w:numPr>
        <w:rPr>
          <w:rFonts w:eastAsia="Arial Unicode MS"/>
          <w:color w:val="000000"/>
          <w:sz w:val="28"/>
          <w:szCs w:val="28"/>
          <w:lang w:bidi="ru-RU"/>
        </w:rPr>
      </w:pPr>
      <w:r w:rsidRPr="00FC033E">
        <w:rPr>
          <w:sz w:val="28"/>
          <w:szCs w:val="28"/>
        </w:rPr>
        <w:t xml:space="preserve">Все учащиеся </w:t>
      </w:r>
      <w:r>
        <w:rPr>
          <w:sz w:val="28"/>
          <w:szCs w:val="28"/>
        </w:rPr>
        <w:t xml:space="preserve">по математике </w:t>
      </w:r>
      <w:r w:rsidRPr="00FC033E">
        <w:rPr>
          <w:sz w:val="28"/>
          <w:szCs w:val="28"/>
        </w:rPr>
        <w:t xml:space="preserve">(100%) получили базовые знания, умения и навыки. </w:t>
      </w:r>
      <w:r w:rsidRPr="00FC033E">
        <w:rPr>
          <w:rFonts w:eastAsia="Arial Unicode MS"/>
          <w:bCs/>
          <w:color w:val="000000"/>
          <w:sz w:val="28"/>
          <w:szCs w:val="28"/>
          <w:lang w:bidi="ru-RU"/>
        </w:rPr>
        <w:t>1.Задачи на дроби 53%,</w:t>
      </w:r>
      <w:r w:rsidRPr="00FC033E">
        <w:rPr>
          <w:rFonts w:eastAsia="Arial Unicode MS"/>
          <w:color w:val="000000"/>
          <w:sz w:val="28"/>
          <w:szCs w:val="28"/>
          <w:lang w:bidi="ru-RU"/>
        </w:rPr>
        <w:t>2.Упрощение выражений-56%.3.Решение уравнений-23%</w:t>
      </w:r>
    </w:p>
    <w:p w:rsidR="001458DC" w:rsidRPr="00A90528" w:rsidRDefault="00FC033E" w:rsidP="00FC033E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033E">
        <w:rPr>
          <w:rFonts w:ascii="Times New Roman" w:hAnsi="Times New Roman" w:cs="Times New Roman"/>
          <w:sz w:val="28"/>
          <w:szCs w:val="28"/>
        </w:rPr>
        <w:t xml:space="preserve">В целом </w:t>
      </w:r>
      <w:proofErr w:type="gramStart"/>
      <w:r w:rsidRPr="00FC033E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FC033E">
        <w:rPr>
          <w:rFonts w:ascii="Times New Roman" w:hAnsi="Times New Roman" w:cs="Times New Roman"/>
          <w:sz w:val="28"/>
          <w:szCs w:val="28"/>
        </w:rPr>
        <w:t xml:space="preserve"> с работой по обществознанию справились. Ошибки допущены у многих потому, что невнимательно читали задание. Ошибки допустили обучающиеся, у которых отсутствует система в занятиях. Многим </w:t>
      </w:r>
      <w:proofErr w:type="gramStart"/>
      <w:r w:rsidRPr="00FC033E">
        <w:rPr>
          <w:rFonts w:ascii="Times New Roman" w:hAnsi="Times New Roman" w:cs="Times New Roman"/>
          <w:sz w:val="28"/>
          <w:szCs w:val="28"/>
        </w:rPr>
        <w:t>на хватило</w:t>
      </w:r>
      <w:proofErr w:type="gramEnd"/>
      <w:r w:rsidRPr="00FC033E">
        <w:rPr>
          <w:rFonts w:ascii="Times New Roman" w:hAnsi="Times New Roman" w:cs="Times New Roman"/>
          <w:sz w:val="28"/>
          <w:szCs w:val="28"/>
        </w:rPr>
        <w:t xml:space="preserve"> время на выполнение задания по тексту.</w:t>
      </w:r>
      <w:r w:rsidRPr="00FC033E">
        <w:t xml:space="preserve"> </w:t>
      </w:r>
      <w:r w:rsidRPr="00FC033E">
        <w:rPr>
          <w:rFonts w:ascii="Times New Roman" w:hAnsi="Times New Roman" w:cs="Times New Roman"/>
          <w:sz w:val="28"/>
          <w:szCs w:val="28"/>
        </w:rPr>
        <w:t>Загадка человека 60%,Человек и его деятельность-50%,Человек среди людей-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033E">
        <w:rPr>
          <w:rFonts w:ascii="Times New Roman" w:hAnsi="Times New Roman" w:cs="Times New Roman"/>
          <w:sz w:val="28"/>
          <w:szCs w:val="28"/>
        </w:rPr>
        <w:t>70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A90528" w:rsidRPr="00A90528" w:rsidRDefault="00A90528" w:rsidP="00A9052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90528">
        <w:rPr>
          <w:rFonts w:ascii="Times New Roman" w:hAnsi="Times New Roman" w:cs="Times New Roman"/>
          <w:sz w:val="28"/>
          <w:szCs w:val="28"/>
        </w:rPr>
        <w:t>Учащиеся  справились с работой; ошибки проанализированы.</w:t>
      </w:r>
      <w:r w:rsidRPr="00A90528">
        <w:t xml:space="preserve"> </w:t>
      </w:r>
      <w:r w:rsidRPr="00A90528">
        <w:rPr>
          <w:rFonts w:ascii="Times New Roman" w:hAnsi="Times New Roman" w:cs="Times New Roman"/>
          <w:sz w:val="28"/>
          <w:szCs w:val="28"/>
        </w:rPr>
        <w:t xml:space="preserve">Ь и Ъ разделительные знаки-50%,Суффиксы прилагательных-45%,Начальная форма глагола-35%,Чередующиеся корни-30%,Знаки препинания в </w:t>
      </w:r>
      <w:proofErr w:type="gramStart"/>
      <w:r w:rsidRPr="00A90528">
        <w:rPr>
          <w:rFonts w:ascii="Times New Roman" w:hAnsi="Times New Roman" w:cs="Times New Roman"/>
          <w:sz w:val="28"/>
          <w:szCs w:val="28"/>
        </w:rPr>
        <w:t>сложных</w:t>
      </w:r>
      <w:proofErr w:type="gramEnd"/>
      <w:r w:rsidRPr="00A90528">
        <w:rPr>
          <w:rFonts w:ascii="Times New Roman" w:hAnsi="Times New Roman" w:cs="Times New Roman"/>
          <w:sz w:val="28"/>
          <w:szCs w:val="28"/>
        </w:rPr>
        <w:t xml:space="preserve"> предложениях-30%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</w:rPr>
        <w:t>Промежуточная аттестация в 7 классах:</w:t>
      </w:r>
    </w:p>
    <w:p w:rsidR="001458DC" w:rsidRPr="004B0E64" w:rsidRDefault="001458DC" w:rsidP="001458DC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В заданиях по геометрии основные трудности вызывали задания по теме «Треугольники» 40%.</w:t>
      </w:r>
    </w:p>
    <w:p w:rsidR="005112E6" w:rsidRPr="005112E6" w:rsidRDefault="005112E6" w:rsidP="005112E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2E6">
        <w:rPr>
          <w:rFonts w:ascii="Times New Roman" w:eastAsia="Times New Roman" w:hAnsi="Times New Roman" w:cs="Times New Roman"/>
          <w:sz w:val="28"/>
          <w:szCs w:val="28"/>
        </w:rPr>
        <w:t>Английский язык.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112E6">
        <w:rPr>
          <w:rFonts w:ascii="Times New Roman" w:eastAsia="Times New Roman" w:hAnsi="Times New Roman" w:cs="Times New Roman"/>
          <w:sz w:val="28"/>
          <w:szCs w:val="28"/>
        </w:rPr>
        <w:t>В процессе обучения сделать акцент на употребление видовременных форм в вопросительных, отрицательных и утвердительных предложениях. Коммуникативную задачу ставить в приоритете в изучении лексического материала на уроках.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112E6">
        <w:rPr>
          <w:rFonts w:ascii="Times New Roman" w:eastAsia="Times New Roman" w:hAnsi="Times New Roman" w:cs="Times New Roman"/>
          <w:sz w:val="28"/>
          <w:szCs w:val="28"/>
        </w:rPr>
        <w:t>Повторить употребление предлогов, согласование их с  существительными.</w:t>
      </w:r>
    </w:p>
    <w:p w:rsidR="005112E6" w:rsidRDefault="005112E6" w:rsidP="005112E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12E6">
        <w:rPr>
          <w:rFonts w:ascii="Times New Roman" w:eastAsia="Times New Roman" w:hAnsi="Times New Roman" w:cs="Times New Roman"/>
          <w:sz w:val="28"/>
          <w:szCs w:val="28"/>
        </w:rPr>
        <w:t>Повторить формы неправильных глаголов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F20AB" w:rsidRDefault="00CF20AB" w:rsidP="00CF20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3.Русский язык:</w:t>
      </w:r>
      <w:r w:rsidRPr="00CF20AB">
        <w:t xml:space="preserve"> 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>Правописание ЧК</w:t>
      </w:r>
      <w:proofErr w:type="gramStart"/>
      <w:r w:rsidRPr="00CF20AB">
        <w:rPr>
          <w:rFonts w:ascii="Times New Roman" w:eastAsia="Times New Roman" w:hAnsi="Times New Roman" w:cs="Times New Roman"/>
          <w:sz w:val="28"/>
          <w:szCs w:val="28"/>
        </w:rPr>
        <w:t>,Ч</w:t>
      </w:r>
      <w:proofErr w:type="gramEnd"/>
      <w:r w:rsidRPr="00CF20AB">
        <w:rPr>
          <w:rFonts w:ascii="Times New Roman" w:eastAsia="Times New Roman" w:hAnsi="Times New Roman" w:cs="Times New Roman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sz w:val="28"/>
          <w:szCs w:val="28"/>
        </w:rPr>
        <w:t>%,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>Одна и две н в суффиксах причастий и прилагательных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sz w:val="28"/>
          <w:szCs w:val="28"/>
        </w:rPr>
        <w:t>%,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>Правописание ь знака</w:t>
      </w:r>
      <w:r>
        <w:rPr>
          <w:rFonts w:ascii="Times New Roman" w:eastAsia="Times New Roman" w:hAnsi="Times New Roman" w:cs="Times New Roman"/>
          <w:sz w:val="28"/>
          <w:szCs w:val="28"/>
        </w:rPr>
        <w:t>-12%,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 xml:space="preserve">Правописание </w:t>
      </w:r>
      <w:proofErr w:type="spellStart"/>
      <w:r w:rsidRPr="00CF20AB">
        <w:rPr>
          <w:rFonts w:ascii="Times New Roman" w:eastAsia="Times New Roman" w:hAnsi="Times New Roman" w:cs="Times New Roman"/>
          <w:sz w:val="28"/>
          <w:szCs w:val="28"/>
        </w:rPr>
        <w:t>и,у,а</w:t>
      </w:r>
      <w:proofErr w:type="spellEnd"/>
      <w:r w:rsidRPr="00CF20AB">
        <w:rPr>
          <w:rFonts w:ascii="Times New Roman" w:eastAsia="Times New Roman" w:hAnsi="Times New Roman" w:cs="Times New Roman"/>
          <w:sz w:val="28"/>
          <w:szCs w:val="28"/>
        </w:rPr>
        <w:t xml:space="preserve"> после шипящих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5112E6" w:rsidRPr="00CF20AB" w:rsidRDefault="00CF20AB" w:rsidP="00CF20A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 4.</w:t>
      </w:r>
      <w:r w:rsidR="005112E6" w:rsidRPr="00CF20AB">
        <w:rPr>
          <w:rFonts w:ascii="Times New Roman" w:hAnsi="Times New Roman" w:cs="Times New Roman"/>
          <w:sz w:val="28"/>
          <w:szCs w:val="28"/>
        </w:rPr>
        <w:t>География-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</w:rPr>
        <w:t>Промежуточная аттестация в 8 классах:</w:t>
      </w:r>
    </w:p>
    <w:p w:rsidR="00FC033E" w:rsidRPr="005112E6" w:rsidRDefault="00FC033E" w:rsidP="00A905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90528">
        <w:rPr>
          <w:rFonts w:ascii="Times New Roman" w:hAnsi="Times New Roman" w:cs="Times New Roman"/>
          <w:sz w:val="28"/>
          <w:szCs w:val="28"/>
        </w:rPr>
        <w:t xml:space="preserve">В целом </w:t>
      </w:r>
      <w:proofErr w:type="gramStart"/>
      <w:r w:rsidRPr="00A90528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A90528">
        <w:rPr>
          <w:rFonts w:ascii="Times New Roman" w:hAnsi="Times New Roman" w:cs="Times New Roman"/>
          <w:sz w:val="28"/>
          <w:szCs w:val="28"/>
        </w:rPr>
        <w:t xml:space="preserve"> с работой по обществознанию справились. Ошибки допущены у многих потому, что невнимательно читали задание. Ошибки допустили обучающиеся, у которых отсутствует система в занятиях. Многим </w:t>
      </w:r>
      <w:proofErr w:type="gramStart"/>
      <w:r w:rsidRPr="00A90528">
        <w:rPr>
          <w:rFonts w:ascii="Times New Roman" w:hAnsi="Times New Roman" w:cs="Times New Roman"/>
          <w:sz w:val="28"/>
          <w:szCs w:val="28"/>
        </w:rPr>
        <w:t>на хватило</w:t>
      </w:r>
      <w:proofErr w:type="gramEnd"/>
      <w:r w:rsidRPr="00A90528">
        <w:rPr>
          <w:rFonts w:ascii="Times New Roman" w:hAnsi="Times New Roman" w:cs="Times New Roman"/>
          <w:sz w:val="28"/>
          <w:szCs w:val="28"/>
        </w:rPr>
        <w:t xml:space="preserve"> время на выполнение задания по тексту.</w:t>
      </w:r>
      <w:r w:rsidR="00A90528" w:rsidRPr="00A90528">
        <w:t xml:space="preserve"> </w:t>
      </w:r>
      <w:r w:rsidR="00A90528" w:rsidRPr="00A90528">
        <w:rPr>
          <w:rFonts w:ascii="Times New Roman" w:hAnsi="Times New Roman" w:cs="Times New Roman"/>
          <w:sz w:val="28"/>
          <w:szCs w:val="28"/>
        </w:rPr>
        <w:t>Биологическое и социальное в человеке</w:t>
      </w:r>
      <w:proofErr w:type="gramStart"/>
      <w:r w:rsidR="00A90528" w:rsidRPr="00A90528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A90528" w:rsidRPr="00A90528">
        <w:rPr>
          <w:rFonts w:ascii="Times New Roman" w:hAnsi="Times New Roman" w:cs="Times New Roman"/>
          <w:sz w:val="28"/>
          <w:szCs w:val="28"/>
        </w:rPr>
        <w:t xml:space="preserve"> Черты сходства и различий человека и животного. Индивид, индивидуальность, личность-60,Общество как форма жизнедеятельности людей. Взаимодействие общества и природы -70,Основные сферы общественной жизни, их взаимодействие.-29,Развитие общества. Общественный прогресс. Типы обществ.-70%,Образование, его значимость в условиях информационного общества. Система образования в Российской Федерации. Уровни общего образования. Самообразование-58%</w:t>
      </w:r>
    </w:p>
    <w:p w:rsidR="00CF20AB" w:rsidRPr="00CF20AB" w:rsidRDefault="00CF20AB" w:rsidP="00CF20AB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Информатика:</w:t>
      </w:r>
      <w:r w:rsidRPr="00CF20AB">
        <w:t xml:space="preserve"> 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 xml:space="preserve">Обратить внимание на элементы содержания, вызвавшие наибольшие затруднения у </w:t>
      </w:r>
      <w:proofErr w:type="gramStart"/>
      <w:r w:rsidRPr="00CF20AB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F20AB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5112E6" w:rsidRDefault="00CF20AB" w:rsidP="00CF20A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20AB">
        <w:rPr>
          <w:rFonts w:ascii="Times New Roman" w:eastAsia="Times New Roman" w:hAnsi="Times New Roman" w:cs="Times New Roman"/>
          <w:sz w:val="28"/>
          <w:szCs w:val="28"/>
        </w:rPr>
        <w:t>умения определять значения логического выражения и составление таблиц истинности;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ab/>
        <w:t>умения выполнять арифметические действия над двоичными числами;</w:t>
      </w:r>
      <w:r w:rsidRPr="00CF20AB">
        <w:rPr>
          <w:rFonts w:ascii="Times New Roman" w:eastAsia="Times New Roman" w:hAnsi="Times New Roman" w:cs="Times New Roman"/>
          <w:sz w:val="28"/>
          <w:szCs w:val="28"/>
        </w:rPr>
        <w:tab/>
        <w:t>умение решать задачи на количественные параметры информационных     объектов и обработку графической информации</w:t>
      </w:r>
      <w:r w:rsidR="0085666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56666" w:rsidRPr="00856666" w:rsidRDefault="00856666" w:rsidP="00856666">
      <w:pPr>
        <w:pStyle w:val="a5"/>
        <w:numPr>
          <w:ilvl w:val="0"/>
          <w:numId w:val="21"/>
        </w:numPr>
        <w:spacing w:after="0"/>
        <w:jc w:val="both"/>
        <w:rPr>
          <w:sz w:val="28"/>
          <w:szCs w:val="28"/>
        </w:rPr>
      </w:pPr>
      <w:r w:rsidRPr="00856666">
        <w:rPr>
          <w:sz w:val="28"/>
          <w:szCs w:val="28"/>
        </w:rPr>
        <w:t>Русский язык: Правописание ЧК</w:t>
      </w:r>
      <w:proofErr w:type="gramStart"/>
      <w:r w:rsidRPr="00856666">
        <w:rPr>
          <w:sz w:val="28"/>
          <w:szCs w:val="28"/>
        </w:rPr>
        <w:t>,Ч</w:t>
      </w:r>
      <w:proofErr w:type="gramEnd"/>
      <w:r w:rsidRPr="00856666">
        <w:rPr>
          <w:sz w:val="28"/>
          <w:szCs w:val="28"/>
        </w:rPr>
        <w:t xml:space="preserve">Н-10%,Одна и две н в суффиксах причастий и прилагательных-  20%,Правописание ь знака-10%,Правописание </w:t>
      </w:r>
      <w:proofErr w:type="spellStart"/>
      <w:r w:rsidRPr="00856666">
        <w:rPr>
          <w:sz w:val="28"/>
          <w:szCs w:val="28"/>
        </w:rPr>
        <w:t>и,у,а</w:t>
      </w:r>
      <w:proofErr w:type="spellEnd"/>
      <w:r w:rsidRPr="00856666">
        <w:rPr>
          <w:sz w:val="28"/>
          <w:szCs w:val="28"/>
        </w:rPr>
        <w:t xml:space="preserve"> после шипящих-30%.</w:t>
      </w:r>
    </w:p>
    <w:p w:rsidR="00856666" w:rsidRDefault="00856666" w:rsidP="00856666">
      <w:pPr>
        <w:pStyle w:val="a5"/>
        <w:numPr>
          <w:ilvl w:val="0"/>
          <w:numId w:val="21"/>
        </w:numPr>
        <w:spacing w:after="0"/>
        <w:jc w:val="both"/>
        <w:rPr>
          <w:sz w:val="28"/>
          <w:szCs w:val="28"/>
        </w:rPr>
      </w:pPr>
      <w:r w:rsidRPr="00856666">
        <w:rPr>
          <w:sz w:val="28"/>
          <w:szCs w:val="28"/>
        </w:rPr>
        <w:t>Физика:</w:t>
      </w:r>
      <w:r w:rsidRPr="00856666">
        <w:t xml:space="preserve"> </w:t>
      </w:r>
      <w:r w:rsidRPr="00856666">
        <w:rPr>
          <w:sz w:val="28"/>
          <w:szCs w:val="28"/>
        </w:rPr>
        <w:t>Испарение и конденсация. Плавление и кристаллизация</w:t>
      </w:r>
      <w:r w:rsidRPr="00856666">
        <w:rPr>
          <w:sz w:val="28"/>
          <w:szCs w:val="28"/>
        </w:rPr>
        <w:tab/>
        <w:t>23%,Виды теплопередачи: теплопроводность, конвекция, излучение</w:t>
      </w:r>
      <w:r w:rsidRPr="00856666">
        <w:rPr>
          <w:sz w:val="28"/>
          <w:szCs w:val="28"/>
        </w:rPr>
        <w:tab/>
        <w:t>59%,</w:t>
      </w:r>
      <w:r>
        <w:rPr>
          <w:sz w:val="28"/>
          <w:szCs w:val="28"/>
        </w:rPr>
        <w:t xml:space="preserve"> </w:t>
      </w:r>
      <w:r w:rsidRPr="00856666">
        <w:rPr>
          <w:sz w:val="28"/>
          <w:szCs w:val="28"/>
        </w:rPr>
        <w:t>Закон Джоуля – Ленца</w:t>
      </w:r>
      <w:r w:rsidRPr="00856666">
        <w:rPr>
          <w:sz w:val="28"/>
          <w:szCs w:val="28"/>
        </w:rPr>
        <w:tab/>
        <w:t>35</w:t>
      </w:r>
      <w:r>
        <w:rPr>
          <w:sz w:val="28"/>
          <w:szCs w:val="28"/>
        </w:rPr>
        <w:t>%.</w:t>
      </w:r>
    </w:p>
    <w:p w:rsidR="00856666" w:rsidRPr="00856666" w:rsidRDefault="00856666" w:rsidP="00856666">
      <w:pPr>
        <w:pStyle w:val="a5"/>
        <w:numPr>
          <w:ilvl w:val="0"/>
          <w:numId w:val="21"/>
        </w:numPr>
        <w:spacing w:after="0"/>
        <w:jc w:val="both"/>
        <w:rPr>
          <w:sz w:val="28"/>
          <w:szCs w:val="28"/>
        </w:rPr>
      </w:pPr>
      <w:r w:rsidRPr="00856666">
        <w:rPr>
          <w:sz w:val="28"/>
          <w:szCs w:val="28"/>
        </w:rPr>
        <w:t>Геометрия:</w:t>
      </w:r>
      <w:r w:rsidRPr="00856666">
        <w:t xml:space="preserve"> </w:t>
      </w:r>
      <w:r w:rsidRPr="00856666">
        <w:rPr>
          <w:sz w:val="28"/>
          <w:szCs w:val="28"/>
        </w:rPr>
        <w:t>Прямоугольный треугольник. Теорема Пифагора.30%,Подобие треугольников, коэффициент подобия. Признаки подобия треугольников 50%,Синус, косинус, тангенс острого угла прямоугольного треугольника и углов от 00 до 900-27</w:t>
      </w:r>
      <w:r>
        <w:rPr>
          <w:sz w:val="28"/>
          <w:szCs w:val="28"/>
        </w:rPr>
        <w:t>%.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</w:rPr>
        <w:t>Промежуточная аттестация в 10 классе:</w:t>
      </w:r>
    </w:p>
    <w:p w:rsidR="001458DC" w:rsidRPr="004B0E64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Основные трудности в заданиях по обществознанию вызвали вопросы </w:t>
      </w:r>
    </w:p>
    <w:p w:rsidR="001458DC" w:rsidRPr="004B0E64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На обращение к  социальным реалиям 33%;</w:t>
      </w:r>
    </w:p>
    <w:p w:rsidR="001458DC" w:rsidRPr="004B0E64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Виды знаний, понятие истины, её критерии 33%;</w:t>
      </w:r>
    </w:p>
    <w:p w:rsidR="001458DC" w:rsidRPr="004B0E64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Понятие культуры, наука, образование 33%;</w:t>
      </w:r>
    </w:p>
    <w:p w:rsidR="001458DC" w:rsidRPr="004B0E64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Задание на анализ двух суждений 33%;</w:t>
      </w:r>
    </w:p>
    <w:p w:rsidR="001458DC" w:rsidRPr="004B0E64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Различное содержание в разных вариантах: выбор обобщающего понятия для всех остальных понятий, представленных в перечне 44%;</w:t>
      </w:r>
    </w:p>
    <w:p w:rsidR="001458DC" w:rsidRPr="004B0E64" w:rsidRDefault="001458DC" w:rsidP="001458D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lastRenderedPageBreak/>
        <w:t>Различное содержание в разных вариантах: задание-задача 77%.</w:t>
      </w:r>
    </w:p>
    <w:p w:rsidR="001458DC" w:rsidRPr="004B0E64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Промежуточная аттестация по математике показала, что 55% учащихся испытывают трудности при решении неравенств методом интервалов, применение свойств корней трудно далось 33% учащихся, применение основных тригонометрических формул вызывает затруднение у 44% учащихся, вычисление площади поверхности правильной треугольной пирамиды и усеченной пирамиды затруднительно для 89% учащихся.</w:t>
      </w:r>
    </w:p>
    <w:p w:rsidR="001458DC" w:rsidRDefault="001458DC" w:rsidP="001458D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Задания по русскому языку выявили трудности в построении сложного предложения у 62,5% учащихся, 30% учащихся не справились со слитным и раздельным написанием разных частей речи, анализ текста вызвал трудности у 50% учащихся.</w:t>
      </w:r>
    </w:p>
    <w:p w:rsidR="00570EAE" w:rsidRPr="00570EAE" w:rsidRDefault="00570EAE" w:rsidP="00570EAE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0EAE">
        <w:rPr>
          <w:rFonts w:ascii="Times New Roman" w:eastAsia="Times New Roman" w:hAnsi="Times New Roman" w:cs="Times New Roman"/>
          <w:sz w:val="28"/>
          <w:szCs w:val="28"/>
        </w:rPr>
        <w:t xml:space="preserve"> В заданиях по информатике обратить внимание на элементы содержания, вызвавшие наибольшие затруднения у </w:t>
      </w:r>
      <w:proofErr w:type="spellStart"/>
      <w:r w:rsidRPr="00570EAE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Start"/>
      <w:r w:rsidRPr="00570EAE">
        <w:rPr>
          <w:rFonts w:ascii="Times New Roman" w:eastAsia="Times New Roman" w:hAnsi="Times New Roman" w:cs="Times New Roman"/>
          <w:sz w:val="28"/>
          <w:szCs w:val="28"/>
        </w:rPr>
        <w:t>:у</w:t>
      </w:r>
      <w:proofErr w:type="gramEnd"/>
      <w:r w:rsidRPr="00570EAE">
        <w:rPr>
          <w:rFonts w:ascii="Times New Roman" w:eastAsia="Times New Roman" w:hAnsi="Times New Roman" w:cs="Times New Roman"/>
          <w:sz w:val="28"/>
          <w:szCs w:val="28"/>
        </w:rPr>
        <w:t>мение</w:t>
      </w:r>
      <w:proofErr w:type="spellEnd"/>
      <w:r w:rsidRPr="00570EAE">
        <w:rPr>
          <w:rFonts w:ascii="Times New Roman" w:eastAsia="Times New Roman" w:hAnsi="Times New Roman" w:cs="Times New Roman"/>
          <w:sz w:val="28"/>
          <w:szCs w:val="28"/>
        </w:rPr>
        <w:t xml:space="preserve"> составлять таблиц </w:t>
      </w:r>
      <w:proofErr w:type="spellStart"/>
      <w:r w:rsidRPr="00570EAE">
        <w:rPr>
          <w:rFonts w:ascii="Times New Roman" w:eastAsia="Times New Roman" w:hAnsi="Times New Roman" w:cs="Times New Roman"/>
          <w:sz w:val="28"/>
          <w:szCs w:val="28"/>
        </w:rPr>
        <w:t>истинности;умения</w:t>
      </w:r>
      <w:proofErr w:type="spellEnd"/>
      <w:r w:rsidRPr="00570EAE">
        <w:rPr>
          <w:rFonts w:ascii="Times New Roman" w:eastAsia="Times New Roman" w:hAnsi="Times New Roman" w:cs="Times New Roman"/>
          <w:sz w:val="28"/>
          <w:szCs w:val="28"/>
        </w:rPr>
        <w:t xml:space="preserve"> выполнять арифметические действия над числами в разных системах </w:t>
      </w:r>
      <w:proofErr w:type="spellStart"/>
      <w:r w:rsidRPr="00570EAE">
        <w:rPr>
          <w:rFonts w:ascii="Times New Roman" w:eastAsia="Times New Roman" w:hAnsi="Times New Roman" w:cs="Times New Roman"/>
          <w:sz w:val="28"/>
          <w:szCs w:val="28"/>
        </w:rPr>
        <w:t>счислениях;умение</w:t>
      </w:r>
      <w:proofErr w:type="spellEnd"/>
      <w:r w:rsidRPr="00570EAE">
        <w:rPr>
          <w:rFonts w:ascii="Times New Roman" w:eastAsia="Times New Roman" w:hAnsi="Times New Roman" w:cs="Times New Roman"/>
          <w:sz w:val="28"/>
          <w:szCs w:val="28"/>
        </w:rPr>
        <w:t xml:space="preserve"> решать задачи на количественные параметры информационных     объектов и обработку графической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0EAE" w:rsidRPr="00570EAE" w:rsidRDefault="00570EAE" w:rsidP="00570EA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Ошибки в с</w:t>
      </w:r>
      <w:r w:rsidRPr="00570EAE">
        <w:rPr>
          <w:rFonts w:ascii="Times New Roman" w:eastAsia="Times New Roman" w:hAnsi="Times New Roman" w:cs="Times New Roman"/>
          <w:sz w:val="28"/>
          <w:szCs w:val="28"/>
        </w:rPr>
        <w:t>истем</w:t>
      </w:r>
      <w:r>
        <w:rPr>
          <w:rFonts w:ascii="Times New Roman" w:eastAsia="Times New Roman" w:hAnsi="Times New Roman" w:cs="Times New Roman"/>
          <w:sz w:val="28"/>
          <w:szCs w:val="28"/>
        </w:rPr>
        <w:t>ах</w:t>
      </w:r>
      <w:r w:rsidRPr="00570EAE">
        <w:rPr>
          <w:rFonts w:ascii="Times New Roman" w:eastAsia="Times New Roman" w:hAnsi="Times New Roman" w:cs="Times New Roman"/>
          <w:sz w:val="28"/>
          <w:szCs w:val="28"/>
        </w:rPr>
        <w:t xml:space="preserve"> счисления и двоичное представление информации в памяти компьютера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70EAE">
        <w:rPr>
          <w:rFonts w:ascii="Times New Roman" w:eastAsia="Times New Roman" w:hAnsi="Times New Roman" w:cs="Times New Roman"/>
          <w:sz w:val="28"/>
          <w:szCs w:val="28"/>
        </w:rPr>
        <w:t>24%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70EAE">
        <w:rPr>
          <w:rFonts w:ascii="Times New Roman" w:eastAsia="Times New Roman" w:hAnsi="Times New Roman" w:cs="Times New Roman"/>
          <w:sz w:val="28"/>
          <w:szCs w:val="28"/>
        </w:rPr>
        <w:t>Представление и считывание данных в разных типах информационных моделей (схемы, карты, таблицы, графики и формулы)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570EAE" w:rsidRDefault="00570EAE" w:rsidP="00570EA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70EAE">
        <w:rPr>
          <w:rFonts w:ascii="Times New Roman" w:eastAsia="Times New Roman" w:hAnsi="Times New Roman" w:cs="Times New Roman"/>
          <w:sz w:val="28"/>
          <w:szCs w:val="28"/>
        </w:rPr>
        <w:t>29%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70EAE">
        <w:rPr>
          <w:rFonts w:ascii="Times New Roman" w:eastAsia="Times New Roman" w:hAnsi="Times New Roman" w:cs="Times New Roman"/>
          <w:sz w:val="28"/>
          <w:szCs w:val="28"/>
        </w:rPr>
        <w:t>Кодирование и декодирование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70EAE">
        <w:rPr>
          <w:rFonts w:ascii="Times New Roman" w:eastAsia="Times New Roman" w:hAnsi="Times New Roman" w:cs="Times New Roman"/>
          <w:sz w:val="28"/>
          <w:szCs w:val="28"/>
        </w:rPr>
        <w:t>18%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70EAE" w:rsidRPr="00570EAE" w:rsidRDefault="00570EAE" w:rsidP="00570EAE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570EAE">
        <w:rPr>
          <w:rFonts w:ascii="Times New Roman" w:eastAsia="Times New Roman" w:hAnsi="Times New Roman" w:cs="Times New Roman"/>
          <w:color w:val="FF0000"/>
          <w:sz w:val="28"/>
          <w:szCs w:val="28"/>
        </w:rPr>
        <w:t>Химия-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Диагностические работы промежуточной аттестации  помогли определить, что в каждом классе есть хорошо подготовленные дети, которые успешно обучались в течение года и показали высокие результаты. Но также диагностика позволила выявить 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, которые к концу учебного года имеют серьезные трудности в организации учебной деятельности. 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</w:rPr>
        <w:t>Им трудно ориентироваться в учебной ситуации (понимать инструкцию, планировать свои действия по ее выполнению, выявлять непонятное, искать нужную информацию); произвольно регулировать свое внимание, вовремя включаться в деятельность класса; переключать внимание при смене видов работы, поддерживать общий темп; ответственно относиться к  результатам своей учебной деятельности, соотносить полученный результат с планируемым и адекватно оценивать его;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осознавать сильные и слабые стороны себя как ученика,  видеть свои успехи и достижения.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</w:rPr>
        <w:t>Выводы  и рекомендации: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при составлении тематического планирования включить различные типы проверочных и диагностических заданий, способствующих формированию самостоятельной оценочной деятельности;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учителям проанализировать сильные и слабые стороны класса, выявить типичные затруднения и ошибки;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lastRenderedPageBreak/>
        <w:t>учителям уделять больше внимания на уроках по формированию таких регулятивных универсальных учебных действий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как способность принимать и сохранять учебную задачу и планировать свои действия в соответствии с ней .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педагогам наметить пути коррекции с учащимися, не справившимися с работой.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Диагностические  материалы для проведения промежуточной аттестации были составлены учителями-предметниками в соответствии с требованиями к уровню подготовки учащихся по предметам учебного плана, содержанием ФГОС, образовательных программ по учебным предметам.  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ходе промежуточной аттестации по итогам учебного года были обследованы учебные достижения 100% учащихся.  Сравнительный анализ результатов промежуточной аттестации показывает, что не все учащиеся могут подтвердить оценки, получаемые за четверть и за год.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Исходя из анализа результатов промежуточной аттестации, анализа допущенных учащимися ошибок, можно сделать вывод: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учащимися освоено базовое содержание образовательных программ по предметам учебного плана;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учащиеся имеют сформированные ключевые компетенции по предметам учебного плана;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не по всем предметам в ходе аттестации подтверждены годовые оценки;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учителями-предметниками отслеживается уровень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и качества знаний уч-ся в процессе обучения их предмету, осуществляется объективный подход к оцениванию предметных знаний уч-ся.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br/>
      </w: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Однако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в ходе анализа результатов промежуточной аттестации были выявлены недостатки, недоработки в процессе обучения уч-ся: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наблюдается расхождение показателей качества знаний (в сторону понижения) между годовыми и оценками промежуточной аттестации по многим предметам, что  может указывать  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- на несбалансированность контрольно-измерительных материалов,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- несоответствие уровня освоения образовательных программ учащимися требованиям стандарта образования; 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- недостаточно объективный подход к оцениванию предметных знаний учащихся по итогам четверти,  учебного года учителями-предметниками;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- недостаточный тематический контроль знаний учащихся </w:t>
      </w:r>
    </w:p>
    <w:p w:rsidR="00F60624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На основании 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вышеизложенного</w:t>
      </w:r>
      <w:proofErr w:type="gramEnd"/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РЕКОМЕНДОВАНО: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Учителям-предметникам совершенствовать работу по повышению качества знаний учащихся посредством внедрения современных развивающих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педтехнологий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на уроках.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осуществлять объективный подход к оцениванию знаний учащихся по итогам четверти, года  с учетом результатов письменных контрольных работ.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системный 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</w:rPr>
        <w:t>подход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к процессу обучения учащихся применяя современные </w:t>
      </w:r>
      <w:proofErr w:type="spellStart"/>
      <w:r w:rsidRPr="004B0E64">
        <w:rPr>
          <w:rFonts w:ascii="Times New Roman" w:eastAsia="Times New Roman" w:hAnsi="Times New Roman" w:cs="Times New Roman"/>
          <w:sz w:val="28"/>
          <w:szCs w:val="28"/>
        </w:rPr>
        <w:t>педтехнологии</w:t>
      </w:r>
      <w:proofErr w:type="spellEnd"/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(личностно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softHyphen/>
        <w:t>-ориентированные, информационные, дифференцированный подход и др.), используя разнообразные виды контроля знаний, применяя системный учет тематических знаний учащихся, привести в соответствие уровень освоения образовательных программ учащимися требованиям федерального стандарта образования в практической его части.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руководителям школьных предметных МО регулярно ставить вопросы подготовки учащихся к промежуточной аттестации по итогам учебного года на заседаниях школьных предметных МО.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усилить работу по систематизации и обобщению знаний. Обратить внимание на формирование у учащихся аналитических умений, на использование  разнообразных видов деятельности, нацеленных на применение знаний и умений в различных ситуациях, а не на простое их воспроизведение</w:t>
      </w:r>
    </w:p>
    <w:p w:rsidR="001458DC" w:rsidRPr="004B0E64" w:rsidRDefault="001458DC" w:rsidP="001458D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>учителям на каждом уроке решать задачи на повторение пройденного материала, усилить работу по систематизации и обобщению знаний.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Выводы.</w:t>
      </w:r>
    </w:p>
    <w:p w:rsidR="001458DC" w:rsidRPr="004B0E64" w:rsidRDefault="001458DC" w:rsidP="001458DC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Результаты промежуточной аттестации проанализировать на заседаниях педагогического совета школы, школьных методических объединений, учесть  результаты аттестации при планировании работы на 202</w:t>
      </w:r>
      <w:r w:rsidR="00116776" w:rsidRPr="00116776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677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116776" w:rsidRPr="00116776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4B0E64">
        <w:rPr>
          <w:rFonts w:ascii="Times New Roman" w:eastAsia="Times New Roman" w:hAnsi="Times New Roman" w:cs="Times New Roman"/>
          <w:sz w:val="28"/>
          <w:szCs w:val="28"/>
        </w:rPr>
        <w:t>учебный  год, наметить пути коррекции.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      2. Довести до родителей информацию о проблемах, выявленных при проведении промежуточной (годовой) аттестации.</w:t>
      </w:r>
    </w:p>
    <w:p w:rsidR="001458DC" w:rsidRPr="004B0E64" w:rsidRDefault="001458DC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</w:rPr>
        <w:t xml:space="preserve">       3. Учителям-предметникам использовать формы и методы оптимизации и  активизации познавательной деятельности при организации индивидуальной подготовительной работы с учащимися при подготовке к промежуточной (годовой) аттестации. </w:t>
      </w:r>
    </w:p>
    <w:p w:rsidR="001458DC" w:rsidRPr="004B0E64" w:rsidRDefault="00116776" w:rsidP="001458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4. В течение 202</w:t>
      </w:r>
      <w:r w:rsidRPr="00116776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202</w:t>
      </w:r>
      <w:r w:rsidRPr="00116776">
        <w:rPr>
          <w:rFonts w:ascii="Times New Roman" w:eastAsia="Times New Roman" w:hAnsi="Times New Roman" w:cs="Times New Roman"/>
          <w:sz w:val="28"/>
          <w:szCs w:val="28"/>
        </w:rPr>
        <w:t>3</w:t>
      </w:r>
      <w:r w:rsidR="001458DC" w:rsidRPr="004B0E64">
        <w:rPr>
          <w:rFonts w:ascii="Times New Roman" w:eastAsia="Times New Roman" w:hAnsi="Times New Roman" w:cs="Times New Roman"/>
          <w:sz w:val="28"/>
          <w:szCs w:val="28"/>
        </w:rPr>
        <w:t xml:space="preserve"> учебного года предусмотреть разные формы промежуточной диагностики по проверке </w:t>
      </w:r>
      <w:proofErr w:type="spellStart"/>
      <w:r w:rsidR="001458DC" w:rsidRPr="004B0E64">
        <w:rPr>
          <w:rFonts w:ascii="Times New Roman" w:eastAsia="Times New Roman" w:hAnsi="Times New Roman" w:cs="Times New Roman"/>
          <w:sz w:val="28"/>
          <w:szCs w:val="28"/>
        </w:rPr>
        <w:t>сформированности</w:t>
      </w:r>
      <w:proofErr w:type="spellEnd"/>
      <w:r w:rsidR="001458DC" w:rsidRPr="004B0E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458DC" w:rsidRPr="004B0E64">
        <w:rPr>
          <w:rFonts w:ascii="Times New Roman" w:eastAsia="Times New Roman" w:hAnsi="Times New Roman" w:cs="Times New Roman"/>
          <w:sz w:val="28"/>
          <w:szCs w:val="28"/>
        </w:rPr>
        <w:t>общеучебных</w:t>
      </w:r>
      <w:proofErr w:type="spellEnd"/>
      <w:r w:rsidR="001458DC" w:rsidRPr="004B0E64">
        <w:rPr>
          <w:rFonts w:ascii="Times New Roman" w:eastAsia="Times New Roman" w:hAnsi="Times New Roman" w:cs="Times New Roman"/>
          <w:sz w:val="28"/>
          <w:szCs w:val="28"/>
        </w:rPr>
        <w:t xml:space="preserve"> знаний и навыков по всем учебным дисциплинам   у учащихся школы, больше времени уделять систематической индивидуальной работе с учащимися</w:t>
      </w:r>
    </w:p>
    <w:p w:rsidR="004E590E" w:rsidRPr="004B0E64" w:rsidRDefault="001458DC" w:rsidP="00F606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60624"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</w:p>
    <w:p w:rsidR="004E590E" w:rsidRPr="004B0E64" w:rsidRDefault="004E590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ru-RU"/>
        </w:rPr>
      </w:pP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2.3. Результаты внешней оценки качества образования</w:t>
      </w:r>
    </w:p>
    <w:p w:rsidR="00872B5F" w:rsidRPr="004B0E64" w:rsidRDefault="00872B5F" w:rsidP="00872B5F">
      <w:pPr>
        <w:pStyle w:val="Default"/>
        <w:rPr>
          <w:b/>
          <w:color w:val="auto"/>
          <w:sz w:val="28"/>
          <w:szCs w:val="28"/>
        </w:rPr>
      </w:pPr>
      <w:r w:rsidRPr="004B0E64">
        <w:rPr>
          <w:b/>
          <w:color w:val="auto"/>
          <w:sz w:val="28"/>
          <w:szCs w:val="28"/>
        </w:rPr>
        <w:t xml:space="preserve">Результаты работы по организации и проведению ВПР. </w:t>
      </w:r>
    </w:p>
    <w:p w:rsidR="00872B5F" w:rsidRPr="004B0E64" w:rsidRDefault="00872B5F" w:rsidP="00872B5F">
      <w:pPr>
        <w:pStyle w:val="Default"/>
        <w:jc w:val="both"/>
        <w:rPr>
          <w:color w:val="auto"/>
          <w:sz w:val="28"/>
          <w:szCs w:val="28"/>
        </w:rPr>
      </w:pPr>
      <w:r w:rsidRPr="004B0E64">
        <w:rPr>
          <w:color w:val="auto"/>
          <w:sz w:val="28"/>
          <w:szCs w:val="28"/>
        </w:rPr>
        <w:t xml:space="preserve">Организационные мероприятия, определенные указанными нормативными документами, были выполнены в полном объеме. Всероссийские проверочные работы проведены по всем предметам, предусмотренным планом-графиком проведения ВПР. Проведено 25 проверочных работ. Не написали работы обучающиеся, отсутствовавшие в школе по болезни и другим уважительным причинам. </w:t>
      </w:r>
    </w:p>
    <w:p w:rsidR="00872B5F" w:rsidRPr="004B0E64" w:rsidRDefault="00872B5F" w:rsidP="00872B5F">
      <w:pPr>
        <w:pStyle w:val="Default"/>
        <w:jc w:val="both"/>
        <w:rPr>
          <w:color w:val="auto"/>
          <w:sz w:val="28"/>
          <w:szCs w:val="28"/>
        </w:rPr>
      </w:pPr>
      <w:r w:rsidRPr="004B0E64">
        <w:rPr>
          <w:color w:val="auto"/>
          <w:sz w:val="28"/>
          <w:szCs w:val="28"/>
        </w:rPr>
        <w:t xml:space="preserve">При проведении работ было обеспечено выполнение ВПР в одно время всеми классами, организаторами в аудиториях являлись педагоги, не ведущие предмет, по которому выполнялась работа. Все работники, задействованные в проведении ВПР, были проинструктированы о порядке проведения ВПР, ознакомлены с нормативными документами, регламентирующими порядок проведения проверочных работ. Во время проведения работ не было выявлено нарушений порядка проведения ВПР, служебных записок о нарушениях, актов об удалении учащихся в связи с нарушением порядка не поступило. </w:t>
      </w:r>
    </w:p>
    <w:p w:rsidR="00872B5F" w:rsidRPr="004B0E64" w:rsidRDefault="00872B5F" w:rsidP="00872B5F">
      <w:pPr>
        <w:pStyle w:val="Default"/>
        <w:jc w:val="both"/>
        <w:rPr>
          <w:color w:val="auto"/>
          <w:sz w:val="28"/>
          <w:szCs w:val="28"/>
        </w:rPr>
      </w:pPr>
      <w:r w:rsidRPr="004B0E64">
        <w:rPr>
          <w:color w:val="auto"/>
          <w:sz w:val="28"/>
          <w:szCs w:val="28"/>
        </w:rPr>
        <w:t xml:space="preserve">С целью обеспечения объективности проверки выполнены следующие мероприятия: </w:t>
      </w:r>
    </w:p>
    <w:p w:rsidR="00872B5F" w:rsidRPr="004B0E64" w:rsidRDefault="00872B5F" w:rsidP="00872B5F">
      <w:pPr>
        <w:pStyle w:val="Default"/>
        <w:jc w:val="both"/>
        <w:rPr>
          <w:color w:val="auto"/>
          <w:sz w:val="28"/>
          <w:szCs w:val="28"/>
        </w:rPr>
      </w:pPr>
      <w:r w:rsidRPr="004B0E64">
        <w:rPr>
          <w:color w:val="auto"/>
          <w:sz w:val="28"/>
          <w:szCs w:val="28"/>
        </w:rPr>
        <w:t xml:space="preserve">   Осуществлялись перекрестные проверки по всем предметам, которые ведут несколько учителей (русский язык, математика, окружающий мир, история, обществознание, иностранный язык). </w:t>
      </w:r>
    </w:p>
    <w:p w:rsidR="00872B5F" w:rsidRPr="004B0E64" w:rsidRDefault="00872B5F" w:rsidP="00872B5F">
      <w:pPr>
        <w:pStyle w:val="Default"/>
        <w:jc w:val="both"/>
        <w:rPr>
          <w:color w:val="auto"/>
          <w:sz w:val="28"/>
          <w:szCs w:val="28"/>
        </w:rPr>
      </w:pPr>
      <w:r w:rsidRPr="004B0E64">
        <w:rPr>
          <w:color w:val="auto"/>
          <w:sz w:val="28"/>
          <w:szCs w:val="28"/>
        </w:rPr>
        <w:t xml:space="preserve">Полученные результаты ВПР направлены для анализа учителям-предметникам и классным руководителям в июне 2021г. </w:t>
      </w:r>
    </w:p>
    <w:p w:rsidR="00872B5F" w:rsidRPr="00E16B82" w:rsidRDefault="00872B5F" w:rsidP="00E16B82">
      <w:pPr>
        <w:jc w:val="both"/>
        <w:rPr>
          <w:rFonts w:ascii="Times New Roman" w:hAnsi="Times New Roman" w:cs="Times New Roman"/>
          <w:sz w:val="28"/>
          <w:szCs w:val="28"/>
        </w:rPr>
      </w:pPr>
      <w:r w:rsidRPr="004B0E64">
        <w:rPr>
          <w:rFonts w:ascii="Times New Roman" w:hAnsi="Times New Roman" w:cs="Times New Roman"/>
          <w:sz w:val="28"/>
          <w:szCs w:val="28"/>
        </w:rPr>
        <w:t>Загрузка форм сбора результатов в ФИС ОКО осущес</w:t>
      </w:r>
      <w:r w:rsidR="00E16B82">
        <w:rPr>
          <w:rFonts w:ascii="Times New Roman" w:hAnsi="Times New Roman" w:cs="Times New Roman"/>
          <w:sz w:val="28"/>
          <w:szCs w:val="28"/>
        </w:rPr>
        <w:t>твлялась в установленные сроки.</w:t>
      </w:r>
    </w:p>
    <w:p w:rsidR="00A97B42" w:rsidRPr="00116776" w:rsidRDefault="00F813CE" w:rsidP="00E16B8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A97B4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val="single"/>
          <w:lang w:eastAsia="ru-RU"/>
        </w:rPr>
        <w:t>Итоги ГИА-9, ГИА-11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F813CE" w:rsidRPr="00116776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202</w:t>
      </w:r>
      <w:r w:rsidR="00116776" w:rsidRP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/2</w:t>
      </w:r>
      <w:r w:rsidR="00116776" w:rsidRP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году ГИА-11 проходило в форме ЕГЭ </w:t>
      </w:r>
      <w:r w:rsidR="00116776" w:rsidRP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обычной форме, </w:t>
      </w:r>
      <w:proofErr w:type="gramStart"/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единственное</w:t>
      </w:r>
      <w:proofErr w:type="gramEnd"/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 в этом году  </w:t>
      </w:r>
      <w:proofErr w:type="spellStart"/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КИМы</w:t>
      </w:r>
      <w:proofErr w:type="spellEnd"/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распечатывались в аудиториях  в присутствии обучающихся.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Девятиклассники сдавали экзамены в двух форматах: обязательные экзамены по русскому языку и математике в форме ОГЭ и </w:t>
      </w:r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два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предмет</w:t>
      </w:r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по выбору</w:t>
      </w:r>
      <w:proofErr w:type="gramStart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gramEnd"/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Аттестаты об общем и среднем осн</w:t>
      </w:r>
      <w:r w:rsidR="000461C7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овном образовании были  выданы 3</w:t>
      </w:r>
      <w:r w:rsidR="0011677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0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выпускникам 9-го класса и </w:t>
      </w:r>
      <w:r w:rsidR="00116776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6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 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выпускникам 11-го класса. 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CC78FF" w:rsidRPr="004B0E64" w:rsidRDefault="00CC78FF" w:rsidP="00CC78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результатов ОГЭ</w:t>
      </w:r>
    </w:p>
    <w:p w:rsidR="00CC78FF" w:rsidRPr="004B0E64" w:rsidRDefault="00CC78FF" w:rsidP="00CC78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учащихся  9-ых классов в 2020-2021 учебном году</w:t>
      </w:r>
    </w:p>
    <w:p w:rsidR="00CC78FF" w:rsidRPr="004B0E64" w:rsidRDefault="00CC78FF" w:rsidP="00CC78FF">
      <w:pPr>
        <w:tabs>
          <w:tab w:val="num" w:pos="360"/>
          <w:tab w:val="num" w:pos="144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государственной итоговой аттестации приняли участие учащиеся 9 класса - 3</w:t>
      </w:r>
      <w:r w:rsidR="00881E6B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учеников. В соответствии с  Положением о государственной итоговой аттестации выпускников общеобразовательных учреждений  в 202</w:t>
      </w:r>
      <w:r w:rsidR="00881E6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881E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 году в школе был  разработан конкретный план мероприятий, направленный на организованное проведение экзаменов и тщательную подготовку к ним. В январе 202</w:t>
      </w:r>
      <w:r w:rsidR="00881E6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проведен педагогический совет, где обсуждался вопрос о порядке проведения экзаменов, формах и их количестве. По плану работы школы были проведены очередные родительские собрания в 9, 11-ых классах, а так же собрание учащихся с обсуждением и разъяснением Положения об экзаменах.</w:t>
      </w:r>
    </w:p>
    <w:p w:rsidR="00CC78FF" w:rsidRPr="004B0E64" w:rsidRDefault="00CC78FF" w:rsidP="00CC78F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учебного года вопросы подготовки и проведения экзаменов обсуждались на заседаниях методических объединений. Проводилась проверка документации по прохождению программ и выполнению практической части курсов, проведены предэкзаменационные работы по русскому языку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математике и предметам по выбору в 9-ых классах. В школе и классах были оформлены информационные стенды, информация на школьном сайте «ГИА -202</w:t>
      </w:r>
      <w:r w:rsidR="00881E6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  <w:r w:rsidRPr="004B0E64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881E6B" w:rsidRDefault="00CC78FF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 </w:t>
      </w: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A303E" w:rsidRPr="004A303E" w:rsidRDefault="004A303E" w:rsidP="00E87848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CC78FF" w:rsidRPr="004B0E64" w:rsidRDefault="00CC78FF" w:rsidP="00CC78FF">
      <w:pPr>
        <w:tabs>
          <w:tab w:val="left" w:pos="4380"/>
        </w:tabs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B0E64">
        <w:rPr>
          <w:rFonts w:ascii="Times New Roman" w:eastAsia="Calibri" w:hAnsi="Times New Roman" w:cs="Times New Roman"/>
          <w:b/>
          <w:sz w:val="28"/>
          <w:szCs w:val="28"/>
        </w:rPr>
        <w:t xml:space="preserve">Общие результаты ОГЭ  по предметам (средняя оценка) </w:t>
      </w:r>
    </w:p>
    <w:tbl>
      <w:tblPr>
        <w:tblW w:w="139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708"/>
        <w:gridCol w:w="709"/>
        <w:gridCol w:w="709"/>
        <w:gridCol w:w="567"/>
        <w:gridCol w:w="567"/>
        <w:gridCol w:w="567"/>
        <w:gridCol w:w="992"/>
        <w:gridCol w:w="992"/>
        <w:gridCol w:w="426"/>
        <w:gridCol w:w="39"/>
        <w:gridCol w:w="669"/>
        <w:gridCol w:w="851"/>
        <w:gridCol w:w="936"/>
        <w:gridCol w:w="1368"/>
        <w:gridCol w:w="1381"/>
        <w:gridCol w:w="236"/>
      </w:tblGrid>
      <w:tr w:rsidR="00881E6B" w:rsidRPr="004B0E64" w:rsidTr="00881E6B">
        <w:trPr>
          <w:gridAfter w:val="1"/>
          <w:wAfter w:w="236" w:type="dxa"/>
          <w:trHeight w:val="586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Предмет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2017-2018</w:t>
            </w:r>
          </w:p>
        </w:tc>
        <w:tc>
          <w:tcPr>
            <w:tcW w:w="2693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2018-2019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2019-2020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  <w:tc>
          <w:tcPr>
            <w:tcW w:w="368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2021-22</w:t>
            </w:r>
          </w:p>
        </w:tc>
      </w:tr>
      <w:tr w:rsidR="00881E6B" w:rsidRPr="004B0E64" w:rsidTr="00881E6B">
        <w:trPr>
          <w:trHeight w:val="586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Средняя оценка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Средняя оценка</w:t>
            </w:r>
          </w:p>
        </w:tc>
        <w:tc>
          <w:tcPr>
            <w:tcW w:w="992" w:type="dxa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Сред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ценка</w:t>
            </w:r>
            <w:proofErr w:type="spellEnd"/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81E6B" w:rsidRPr="004B0E64" w:rsidTr="00881E6B">
        <w:trPr>
          <w:gridAfter w:val="1"/>
          <w:wAfter w:w="236" w:type="dxa"/>
          <w:trHeight w:val="2021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РТ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району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школе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учащихся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району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школе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Кол-во </w:t>
            </w:r>
            <w:proofErr w:type="spellStart"/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учников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 итоговым оценкам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РТ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Школа 39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уч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РТ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район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extDirection w:val="btLr"/>
          </w:tcPr>
          <w:p w:rsidR="00881E6B" w:rsidRPr="004B0E64" w:rsidRDefault="00881E6B" w:rsidP="0050135D">
            <w:pPr>
              <w:spacing w:after="0"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Школа-30уч</w:t>
            </w:r>
          </w:p>
        </w:tc>
      </w:tr>
      <w:tr w:rsidR="00881E6B" w:rsidRPr="004B0E64" w:rsidTr="00881E6B">
        <w:trPr>
          <w:gridAfter w:val="1"/>
          <w:wAfter w:w="2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3.56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3.72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3.61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3.5</w:t>
            </w:r>
            <w:r w:rsidR="004970C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881E6B" w:rsidRPr="004B0E64" w:rsidTr="00881E6B">
        <w:trPr>
          <w:gridAfter w:val="1"/>
          <w:wAfter w:w="2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1E6B" w:rsidRPr="004B0E64" w:rsidRDefault="004970C7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--</w:t>
            </w:r>
            <w:r w:rsidR="00881E6B"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4.15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3.92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4,03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3.92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3,74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4.13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</w:t>
            </w: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4.17</w:t>
            </w:r>
          </w:p>
          <w:p w:rsidR="004970C7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+</w:t>
            </w:r>
          </w:p>
        </w:tc>
      </w:tr>
      <w:tr w:rsidR="00881E6B" w:rsidRPr="004B0E64" w:rsidTr="00881E6B">
        <w:trPr>
          <w:gridAfter w:val="1"/>
          <w:wAfter w:w="2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Информатик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3.87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3.55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3.37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3.87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3.77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3.67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3.75</w:t>
            </w: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3.63-</w:t>
            </w:r>
          </w:p>
        </w:tc>
      </w:tr>
      <w:tr w:rsidR="00881E6B" w:rsidRPr="004B0E64" w:rsidTr="00881E6B">
        <w:trPr>
          <w:gridAfter w:val="1"/>
          <w:wAfter w:w="2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3,67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3.46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3.58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3,86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3.65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3.64</w:t>
            </w: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4970C7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3.76+</w:t>
            </w:r>
          </w:p>
        </w:tc>
      </w:tr>
      <w:tr w:rsidR="00881E6B" w:rsidRPr="004B0E64" w:rsidTr="00881E6B">
        <w:trPr>
          <w:gridAfter w:val="1"/>
          <w:wAfter w:w="2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3.99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3,42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4.37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4.11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4.26</w:t>
            </w: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3.95-</w:t>
            </w:r>
          </w:p>
        </w:tc>
      </w:tr>
      <w:tr w:rsidR="00881E6B" w:rsidRPr="004B0E64" w:rsidTr="00D1574A">
        <w:trPr>
          <w:gridAfter w:val="1"/>
          <w:wAfter w:w="236" w:type="dxa"/>
          <w:trHeight w:val="564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881E6B" w:rsidRPr="004B0E64" w:rsidRDefault="00881E6B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4,45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4.28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4,6</w:t>
            </w: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881E6B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4.33</w:t>
            </w: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4.29</w:t>
            </w: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81E6B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D1574A" w:rsidRPr="004B0E64" w:rsidTr="00D1574A">
        <w:trPr>
          <w:gridAfter w:val="1"/>
          <w:wAfter w:w="236" w:type="dxa"/>
          <w:trHeight w:val="180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D1574A" w:rsidRPr="004B0E64" w:rsidRDefault="00D1574A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4.33+</w:t>
            </w:r>
          </w:p>
        </w:tc>
      </w:tr>
      <w:tr w:rsidR="00D1574A" w:rsidRPr="004B0E64" w:rsidTr="00D1574A">
        <w:trPr>
          <w:gridAfter w:val="1"/>
          <w:wAfter w:w="236" w:type="dxa"/>
          <w:trHeight w:val="180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D1574A" w:rsidRDefault="00D1574A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Литер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4.21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1574A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1574A" w:rsidRPr="004B0E64" w:rsidRDefault="004970C7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4.67+</w:t>
            </w:r>
          </w:p>
        </w:tc>
      </w:tr>
      <w:tr w:rsidR="00D1574A" w:rsidRPr="004B0E64" w:rsidTr="00881E6B">
        <w:trPr>
          <w:gridAfter w:val="1"/>
          <w:wAfter w:w="236" w:type="dxa"/>
          <w:trHeight w:val="27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1574A" w:rsidRPr="004B0E64" w:rsidRDefault="00D1574A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1574A" w:rsidRPr="004B0E64" w:rsidRDefault="00D1574A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CC78FF" w:rsidRPr="004B0E64" w:rsidRDefault="00CC78FF" w:rsidP="00CC78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E17" w:rsidRPr="004B0E64" w:rsidRDefault="00652E17" w:rsidP="00CC78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78FF" w:rsidRPr="004B0E64" w:rsidRDefault="00CC78FF" w:rsidP="00652E1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</w:t>
      </w:r>
    </w:p>
    <w:p w:rsidR="00CC78FF" w:rsidRPr="004B0E64" w:rsidRDefault="00CC78FF" w:rsidP="00CC78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Получили аттестаты об основном общем образовании</w:t>
      </w:r>
    </w:p>
    <w:p w:rsidR="00CC78FF" w:rsidRPr="004B0E64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5"/>
        <w:gridCol w:w="1781"/>
        <w:gridCol w:w="1838"/>
        <w:gridCol w:w="1345"/>
        <w:gridCol w:w="2894"/>
      </w:tblGrid>
      <w:tr w:rsidR="00CC78FF" w:rsidRPr="004B0E64" w:rsidTr="0050135D">
        <w:tc>
          <w:tcPr>
            <w:tcW w:w="1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уч-ся 9-х классов по списку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Прошли аттестацию и получили документ государственного образца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Сдавали экзамены</w:t>
            </w:r>
          </w:p>
        </w:tc>
      </w:tr>
      <w:tr w:rsidR="00CC78FF" w:rsidRPr="004B0E64" w:rsidTr="0050135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8FF" w:rsidRPr="004B0E64" w:rsidRDefault="00CC78FF" w:rsidP="00501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особого образца (с отличием)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щадящем режиме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C78FF" w:rsidRPr="004B0E64" w:rsidTr="0050135D"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4970C7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497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4970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4970C7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8FF" w:rsidRPr="004B0E64" w:rsidRDefault="00CC78FF" w:rsidP="005013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0032" w:rsidRPr="004B0E64" w:rsidRDefault="005B0032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0032" w:rsidRPr="004B0E64" w:rsidRDefault="00652E17" w:rsidP="005B003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итогового собеседования </w:t>
      </w:r>
      <w:proofErr w:type="gramStart"/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–в</w:t>
      </w:r>
      <w:proofErr w:type="gramEnd"/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се получили зачет.</w:t>
      </w:r>
      <w:r w:rsidR="005B0032"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этом году 9 классы защищали проект – и все учащиеся получили положительные оценки.</w:t>
      </w:r>
    </w:p>
    <w:p w:rsidR="00CC78FF" w:rsidRPr="004B0E64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78FF" w:rsidRPr="004B0E64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Рекомендации:</w:t>
      </w:r>
    </w:p>
    <w:p w:rsidR="00CC78FF" w:rsidRPr="004B0E64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1.Учителям активизировать в следующем учебном году подготовку выпускников к итоговой аттестации. Взять под контроль наиболее слабых выпускников. Осуществлять мониторинг по обучению качества выпускников, своевременно ликвидировать пробелы в знаниях учащихся.</w:t>
      </w:r>
    </w:p>
    <w:p w:rsidR="00CC78FF" w:rsidRPr="004B0E64" w:rsidRDefault="00CC78FF" w:rsidP="00CC78F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2.Педагогам и администрации школы необходимо направить все свои умения и навыки педагогической деятельности  на то, чтобы учащиеся смогли преодолеть психологический барьер при сдаче экзаменов, чтобы при выборе предметов они опирались на свои собственные знания, на их будущий выбор профессии. </w:t>
      </w:r>
    </w:p>
    <w:p w:rsidR="00CC78FF" w:rsidRPr="004B0E64" w:rsidRDefault="00CC78FF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2.3.1. ЕГЭ</w:t>
      </w:r>
    </w:p>
    <w:p w:rsidR="005B0032" w:rsidRPr="004B0E64" w:rsidRDefault="005B0032" w:rsidP="005B00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proofErr w:type="gram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Учебный план данной ступени обеспечивал изучение всех необходимых дисциплин на базовом  уровне, математика и обществознание  изучался на профильном уровне и решал задачи дальнейшего развития ученика, расширения знаний учащихся через систему курсов по выбору; индивидуализации обучения, создания условий для профессионального самоопределения и  развития личности каждого ребенка; учитывает интересы и возможности каждого ученика при выборе дальнейшего жизненного пути.</w:t>
      </w:r>
      <w:proofErr w:type="gramEnd"/>
    </w:p>
    <w:p w:rsidR="00636589" w:rsidRPr="004B0E64" w:rsidRDefault="00636589" w:rsidP="005B00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Обучающиеся 11 класса писали итоговое сочинение</w:t>
      </w:r>
      <w:r w:rsidR="008C4DF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 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Все выпускники получили зачет.</w:t>
      </w:r>
    </w:p>
    <w:p w:rsidR="00636589" w:rsidRPr="004B0E64" w:rsidRDefault="00636589" w:rsidP="005B00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202</w:t>
      </w:r>
      <w:r w:rsidR="007701B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/2</w:t>
      </w:r>
      <w:r w:rsidR="007701B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году ЕГЭ сдавали </w:t>
      </w:r>
      <w:r w:rsidR="007701B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6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обучающихся по следующим предметам: русский язык </w:t>
      </w:r>
      <w:r w:rsidR="000461C7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(8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чел.), </w:t>
      </w:r>
      <w:r w:rsidR="007701B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математика профильный уровень (3</w:t>
      </w:r>
      <w:r w:rsidR="000461C7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чел.), </w:t>
      </w:r>
      <w:r w:rsidR="007701B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математика база -3;</w:t>
      </w:r>
      <w:r w:rsidR="000461C7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обществознание (</w:t>
      </w:r>
      <w:r w:rsidR="007701B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3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чел)</w:t>
      </w:r>
      <w:proofErr w:type="gramStart"/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.</w:t>
      </w:r>
      <w:r w:rsidR="000461C7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ф</w:t>
      </w:r>
      <w:proofErr w:type="gramEnd"/>
      <w:r w:rsidR="000461C7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изика 1, информатика-1, </w:t>
      </w:r>
      <w:r w:rsidR="007701B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литература – 1уч.    история -1 уч.</w:t>
      </w:r>
    </w:p>
    <w:p w:rsidR="000461C7" w:rsidRPr="004B0E64" w:rsidRDefault="000461C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tbl>
      <w:tblPr>
        <w:tblW w:w="14119" w:type="dxa"/>
        <w:tblInd w:w="93" w:type="dxa"/>
        <w:tblLook w:val="04A0" w:firstRow="1" w:lastRow="0" w:firstColumn="1" w:lastColumn="0" w:noHBand="0" w:noVBand="1"/>
      </w:tblPr>
      <w:tblGrid>
        <w:gridCol w:w="2219"/>
        <w:gridCol w:w="1480"/>
        <w:gridCol w:w="1260"/>
        <w:gridCol w:w="1479"/>
        <w:gridCol w:w="1361"/>
        <w:gridCol w:w="1267"/>
        <w:gridCol w:w="1305"/>
        <w:gridCol w:w="1244"/>
        <w:gridCol w:w="1252"/>
        <w:gridCol w:w="1252"/>
      </w:tblGrid>
      <w:tr w:rsidR="008C4DF2" w:rsidRPr="008C4DF2" w:rsidTr="008C4DF2">
        <w:trPr>
          <w:trHeight w:val="234"/>
        </w:trPr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Русский </w:t>
            </w: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яз</w:t>
            </w:r>
            <w:proofErr w:type="spellEnd"/>
          </w:p>
        </w:tc>
        <w:tc>
          <w:tcPr>
            <w:tcW w:w="1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Мат</w:t>
            </w:r>
            <w:proofErr w:type="gram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.п</w:t>
            </w:r>
            <w:proofErr w:type="gramEnd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роф</w:t>
            </w:r>
            <w:proofErr w:type="spellEnd"/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Мат</w:t>
            </w:r>
            <w:proofErr w:type="gram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.б</w:t>
            </w:r>
            <w:proofErr w:type="gramEnd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аза</w:t>
            </w:r>
            <w:proofErr w:type="spellEnd"/>
          </w:p>
        </w:tc>
        <w:tc>
          <w:tcPr>
            <w:tcW w:w="12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Общест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История 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Физика </w:t>
            </w:r>
          </w:p>
        </w:tc>
        <w:tc>
          <w:tcPr>
            <w:tcW w:w="1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информ</w:t>
            </w:r>
            <w:proofErr w:type="spellEnd"/>
          </w:p>
        </w:tc>
        <w:tc>
          <w:tcPr>
            <w:tcW w:w="1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Литер.</w:t>
            </w:r>
          </w:p>
        </w:tc>
      </w:tr>
      <w:tr w:rsidR="008C4DF2" w:rsidRPr="008C4DF2" w:rsidTr="008C4DF2">
        <w:trPr>
          <w:trHeight w:val="234"/>
        </w:trPr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Данилова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Арина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14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C4DF2" w:rsidRPr="008C4DF2" w:rsidTr="008C4DF2">
        <w:trPr>
          <w:trHeight w:val="219"/>
        </w:trPr>
        <w:tc>
          <w:tcPr>
            <w:tcW w:w="2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Егоршина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Яна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38</w:t>
            </w:r>
          </w:p>
        </w:tc>
      </w:tr>
      <w:tr w:rsidR="008C4DF2" w:rsidRPr="008C4DF2" w:rsidTr="008C4DF2">
        <w:trPr>
          <w:trHeight w:val="234"/>
        </w:trPr>
        <w:tc>
          <w:tcPr>
            <w:tcW w:w="2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Нигматзянова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Ляйсан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C4DF2" w:rsidRPr="008C4DF2" w:rsidTr="008C4DF2">
        <w:trPr>
          <w:trHeight w:val="234"/>
        </w:trPr>
        <w:tc>
          <w:tcPr>
            <w:tcW w:w="2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Тимохина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Евгения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C4DF2" w:rsidRPr="008C4DF2" w:rsidTr="008C4DF2">
        <w:trPr>
          <w:trHeight w:val="234"/>
        </w:trPr>
        <w:tc>
          <w:tcPr>
            <w:tcW w:w="2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Фролов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Иван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C4DF2" w:rsidRPr="008C4DF2" w:rsidTr="008C4DF2">
        <w:trPr>
          <w:trHeight w:val="219"/>
        </w:trPr>
        <w:tc>
          <w:tcPr>
            <w:tcW w:w="22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Хабибрахманов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8C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Камиль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C4DF2" w:rsidRPr="008C4DF2" w:rsidRDefault="008C4DF2" w:rsidP="008C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461C7" w:rsidRPr="004B0E64" w:rsidRDefault="000461C7" w:rsidP="000461C7">
      <w:pPr>
        <w:rPr>
          <w:sz w:val="28"/>
          <w:szCs w:val="28"/>
        </w:rPr>
      </w:pPr>
    </w:p>
    <w:p w:rsidR="000461C7" w:rsidRPr="004B0E64" w:rsidRDefault="000461C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p w:rsidR="00F60624" w:rsidRPr="004B0E6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p w:rsidR="00F60624" w:rsidRPr="004B0E6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p w:rsidR="00F6062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4A303E" w:rsidRPr="004A303E" w:rsidRDefault="004A303E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F60624" w:rsidRPr="004B0E64" w:rsidRDefault="00F60624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p w:rsidR="000461C7" w:rsidRPr="004B0E64" w:rsidRDefault="000461C7" w:rsidP="00F813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</w:p>
    <w:p w:rsidR="005B0032" w:rsidRPr="004B0E64" w:rsidRDefault="005B0032" w:rsidP="005B0032">
      <w:pPr>
        <w:spacing w:after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4B0E64">
        <w:rPr>
          <w:rFonts w:ascii="Times New Roman" w:eastAsia="Calibri" w:hAnsi="Times New Roman" w:cs="Times New Roman"/>
          <w:b/>
          <w:sz w:val="28"/>
          <w:szCs w:val="28"/>
        </w:rPr>
        <w:t>Результаты ЕГЭ 20</w:t>
      </w:r>
      <w:r w:rsidR="00455EDD" w:rsidRPr="004B0E64">
        <w:rPr>
          <w:rFonts w:ascii="Times New Roman" w:eastAsia="Calibri" w:hAnsi="Times New Roman" w:cs="Times New Roman"/>
          <w:b/>
          <w:sz w:val="28"/>
          <w:szCs w:val="28"/>
        </w:rPr>
        <w:t>19-2021</w:t>
      </w:r>
      <w:r w:rsidRPr="004B0E64">
        <w:rPr>
          <w:rFonts w:ascii="Times New Roman" w:eastAsia="Calibri" w:hAnsi="Times New Roman" w:cs="Times New Roman"/>
          <w:b/>
          <w:sz w:val="28"/>
          <w:szCs w:val="28"/>
        </w:rPr>
        <w:t>, год  по предметам (средний балл).</w:t>
      </w:r>
    </w:p>
    <w:p w:rsidR="005B0032" w:rsidRPr="004B0E64" w:rsidRDefault="005B0032" w:rsidP="005B0032">
      <w:pPr>
        <w:spacing w:after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F60624" w:rsidRPr="004B0E64" w:rsidRDefault="00F60624" w:rsidP="005B0032">
      <w:pPr>
        <w:spacing w:after="0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tbl>
      <w:tblPr>
        <w:tblpPr w:leftFromText="180" w:rightFromText="180" w:vertAnchor="text" w:horzAnchor="page" w:tblpX="567" w:tblpY="181"/>
        <w:tblW w:w="15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851"/>
        <w:gridCol w:w="850"/>
        <w:gridCol w:w="709"/>
        <w:gridCol w:w="709"/>
        <w:gridCol w:w="540"/>
        <w:gridCol w:w="600"/>
        <w:gridCol w:w="560"/>
        <w:gridCol w:w="851"/>
        <w:gridCol w:w="850"/>
        <w:gridCol w:w="709"/>
        <w:gridCol w:w="709"/>
        <w:gridCol w:w="876"/>
        <w:gridCol w:w="683"/>
        <w:gridCol w:w="709"/>
        <w:gridCol w:w="850"/>
        <w:gridCol w:w="851"/>
        <w:gridCol w:w="992"/>
        <w:gridCol w:w="993"/>
      </w:tblGrid>
      <w:tr w:rsidR="00E800C0" w:rsidRPr="004B0E64" w:rsidTr="00E800C0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3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800C0" w:rsidRPr="004B0E64" w:rsidTr="00E800C0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Средний балл</w:t>
            </w:r>
          </w:p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Средний</w:t>
            </w:r>
          </w:p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балл по району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Средний балл</w:t>
            </w:r>
          </w:p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школе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Кол-во участников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РФ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РТ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РТ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Кол.</w:t>
            </w:r>
          </w:p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уча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школа</w:t>
            </w:r>
          </w:p>
        </w:tc>
      </w:tr>
      <w:tr w:rsidR="00E800C0" w:rsidRPr="004B0E64" w:rsidTr="00E800C0">
        <w:trPr>
          <w:trHeight w:val="7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Русский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72,32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tabs>
                <w:tab w:val="left" w:pos="705"/>
              </w:tabs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77,1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71.6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74.67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71.4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74.73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72.82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79.6/+4.6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Математика (профильный уровень)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63.9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59,45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53.9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59.5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50.3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55.1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61.49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56.9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64.07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64//-6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 (база)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4.48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4.42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4.7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lastRenderedPageBreak/>
              <w:t>Обществознание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60.66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60,17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64,87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56.1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63.4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56.4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61.62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67.06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76/+9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Физика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60,3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53,86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55.51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59.39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54.1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59.3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Информатика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62.8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69.61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59.5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67.87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История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58.93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54,55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56.4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64.09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64.42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Английский язык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70.9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76.6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 xml:space="preserve">Литература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172ACD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 xml:space="preserve">Биология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57.75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51.1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56.95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800C0" w:rsidRPr="004B0E64" w:rsidTr="00E800C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0C0" w:rsidRPr="004B0E64" w:rsidRDefault="00E800C0" w:rsidP="0050135D">
            <w:pPr>
              <w:shd w:val="clear" w:color="auto" w:fill="FFFFFF"/>
              <w:spacing w:after="0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Химия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53.8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62.71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0C0" w:rsidRPr="004B0E64" w:rsidRDefault="00E800C0" w:rsidP="0050135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60624" w:rsidRPr="004B0E64" w:rsidRDefault="00F60624" w:rsidP="00EF76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13CE" w:rsidRPr="004B0E64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Вывод:</w:t>
      </w:r>
      <w:r w:rsidRPr="004B0E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Все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обучающиеся успешно закончили учебный год и получили аттестаты. </w:t>
      </w:r>
    </w:p>
    <w:p w:rsidR="00F813CE" w:rsidRPr="004B0E64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Рекомендации:</w:t>
      </w:r>
    </w:p>
    <w:p w:rsidR="00F813CE" w:rsidRPr="004B0E64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      Руководителям ШМО </w:t>
      </w:r>
      <w:r w:rsidR="00EE6D08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З</w:t>
      </w:r>
      <w:r w:rsidR="00EE6D08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>акировой Л.А., Романовой А.В.</w:t>
      </w:r>
      <w:r w:rsidR="00EF7633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 xml:space="preserve">Шигаповой А.Ф. </w:t>
      </w:r>
    </w:p>
    <w:p w:rsidR="00F813CE" w:rsidRPr="004B0E64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222222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изучить результаты ГИА-202</w:t>
      </w:r>
      <w:r w:rsidR="00172AC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;</w:t>
      </w:r>
    </w:p>
    <w:p w:rsidR="00F813CE" w:rsidRPr="004B0E64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222222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организовать систематическую работу внутри методического объединения с учителями-предметниками по экспертизе и методике работы с контрольными измерительными материалами (КИМ).</w:t>
      </w:r>
    </w:p>
    <w:p w:rsidR="00F813CE" w:rsidRPr="004B0E64" w:rsidRDefault="00F813CE" w:rsidP="009F22C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      Учителям-предметникам:</w:t>
      </w:r>
    </w:p>
    <w:p w:rsidR="00F813CE" w:rsidRPr="004B0E64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222222"/>
          <w:sz w:val="28"/>
          <w:szCs w:val="28"/>
          <w:lang w:eastAsia="ru-RU"/>
        </w:rPr>
        <w:lastRenderedPageBreak/>
        <w:t>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осуществлять тщательный анализ методических материалов, разработанных специалистами ФИПИ, в которых даются детальные рекомендации по подготовке к ГИА и анализ типичных ошибок;</w:t>
      </w:r>
    </w:p>
    <w:p w:rsidR="00F813CE" w:rsidRPr="004B0E64" w:rsidRDefault="00F813CE" w:rsidP="009F22CA">
      <w:pPr>
        <w:shd w:val="clear" w:color="auto" w:fill="FFFFFF"/>
        <w:spacing w:after="0" w:line="360" w:lineRule="auto"/>
        <w:ind w:left="270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222222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рационально распределить учебное время в рамках учебного плана, максимально использовать потенциал элективных и внеурочных курсов.</w:t>
      </w:r>
    </w:p>
    <w:p w:rsidR="00F60624" w:rsidRPr="00172ACD" w:rsidRDefault="00F813CE" w:rsidP="00172ACD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2.4. Результаты участия школы во Всероссийской олимпиаде школьников</w:t>
      </w:r>
    </w:p>
    <w:p w:rsidR="00F813CE" w:rsidRPr="004B0E64" w:rsidRDefault="00F813CE" w:rsidP="009F22C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Согласно приказу  директора школы №</w:t>
      </w:r>
      <w:r w:rsidR="00EF7633"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 xml:space="preserve">     </w:t>
      </w:r>
      <w:r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 от 13 сентября 202</w:t>
      </w:r>
      <w:r w:rsidR="00172ACD"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1</w:t>
      </w:r>
      <w:r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года в период с 16 сентября по 20 октября 202</w:t>
      </w:r>
      <w:r w:rsidR="00172ACD"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1</w:t>
      </w:r>
      <w:r w:rsidRPr="00172AC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года 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проведены школьные олимпиады по </w:t>
      </w:r>
      <w:r w:rsidR="00EF7633"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английскому 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B0E6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языку, биологии, истории, литературе, математике, физике, химии, литературе, географии, обществознанию, русскому языку, основам безо</w:t>
      </w:r>
      <w:r w:rsidR="00EF7633" w:rsidRPr="004B0E6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пасности жизнедеятельности,</w:t>
      </w:r>
      <w:r w:rsidR="00EF7633" w:rsidRPr="004B0E6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tt-RU" w:eastAsia="ru-RU"/>
        </w:rPr>
        <w:t xml:space="preserve"> родному языку (татарский),</w:t>
      </w:r>
      <w:r w:rsidRPr="004B0E6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праву, 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 всем предметам имеются протоколы и аналитические отчеты с итогами олимпиад.</w:t>
      </w:r>
      <w:proofErr w:type="gramEnd"/>
    </w:p>
    <w:p w:rsidR="00F813CE" w:rsidRPr="004B0E64" w:rsidRDefault="00F813CE" w:rsidP="009F22C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Муниципальный этап Всероссийской олимпиады школьников был организован на основании приказа </w:t>
      </w:r>
      <w:r w:rsidRPr="004B0E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управления образования администрации </w:t>
      </w:r>
      <w:r w:rsidR="00EF7633" w:rsidRPr="004B0E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Высокогорского</w:t>
      </w:r>
      <w:r w:rsidRPr="004B0E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района в период с 15 ноября по 15 декабря 202</w:t>
      </w:r>
      <w:r w:rsidR="00172AC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г. </w:t>
      </w:r>
    </w:p>
    <w:p w:rsidR="00F60624" w:rsidRPr="004B0E6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F60624" w:rsidRPr="004B0E6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F60624" w:rsidRPr="004B0E6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F60624" w:rsidRPr="004B0E64" w:rsidRDefault="00F60624" w:rsidP="00E409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15"/>
        <w:gridCol w:w="3389"/>
        <w:gridCol w:w="2448"/>
        <w:gridCol w:w="2454"/>
        <w:gridCol w:w="2524"/>
        <w:gridCol w:w="2456"/>
      </w:tblGrid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402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2464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464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465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Призер/победитель</w:t>
            </w:r>
          </w:p>
        </w:tc>
        <w:tc>
          <w:tcPr>
            <w:tcW w:w="2465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</w:t>
            </w:r>
          </w:p>
        </w:tc>
      </w:tr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Уразова К.</w:t>
            </w:r>
          </w:p>
        </w:tc>
        <w:tc>
          <w:tcPr>
            <w:tcW w:w="2464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6б</w:t>
            </w:r>
          </w:p>
        </w:tc>
        <w:tc>
          <w:tcPr>
            <w:tcW w:w="2464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465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2465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Шигапрва</w:t>
            </w:r>
            <w:proofErr w:type="spell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А.Ф.</w:t>
            </w:r>
          </w:p>
        </w:tc>
      </w:tr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2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Фатыхова</w:t>
            </w:r>
            <w:proofErr w:type="spellEnd"/>
            <w:proofErr w:type="gram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</w:t>
            </w:r>
            <w:proofErr w:type="gramEnd"/>
          </w:p>
        </w:tc>
        <w:tc>
          <w:tcPr>
            <w:tcW w:w="2464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7а</w:t>
            </w:r>
          </w:p>
        </w:tc>
        <w:tc>
          <w:tcPr>
            <w:tcW w:w="2464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Шигапова</w:t>
            </w:r>
            <w:proofErr w:type="spell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А.Ф.</w:t>
            </w:r>
          </w:p>
        </w:tc>
      </w:tr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02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Малыгина </w:t>
            </w:r>
            <w:proofErr w:type="gram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8а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Иванова О.Е.</w:t>
            </w:r>
          </w:p>
        </w:tc>
      </w:tr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2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Гусейнов</w:t>
            </w:r>
            <w:proofErr w:type="gram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6а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gram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.я</w:t>
            </w:r>
            <w:proofErr w:type="gram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зык</w:t>
            </w:r>
            <w:proofErr w:type="spellEnd"/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Тайматова</w:t>
            </w:r>
            <w:proofErr w:type="spell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Д.Н.</w:t>
            </w:r>
          </w:p>
        </w:tc>
      </w:tr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02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Малыгина П.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8а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Медведева Н.Г.</w:t>
            </w:r>
          </w:p>
        </w:tc>
      </w:tr>
      <w:tr w:rsidR="009F22CA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02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Шарафутдинов</w:t>
            </w:r>
            <w:proofErr w:type="spell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8б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Медведева Н.Г.</w:t>
            </w:r>
          </w:p>
        </w:tc>
      </w:tr>
      <w:tr w:rsidR="00F60624" w:rsidRPr="004B0E64" w:rsidTr="00F60624">
        <w:tc>
          <w:tcPr>
            <w:tcW w:w="1526" w:type="dxa"/>
          </w:tcPr>
          <w:p w:rsidR="00F60624" w:rsidRPr="004B0E64" w:rsidRDefault="00F60624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02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Ибатуллин</w:t>
            </w:r>
            <w:proofErr w:type="spellEnd"/>
            <w:proofErr w:type="gram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9а</w:t>
            </w:r>
          </w:p>
        </w:tc>
        <w:tc>
          <w:tcPr>
            <w:tcW w:w="2464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</w:t>
            </w:r>
            <w:proofErr w:type="gram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.я</w:t>
            </w:r>
            <w:proofErr w:type="gram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зык</w:t>
            </w:r>
            <w:proofErr w:type="spellEnd"/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465" w:type="dxa"/>
          </w:tcPr>
          <w:p w:rsidR="00F60624" w:rsidRPr="004B0E64" w:rsidRDefault="009F22CA" w:rsidP="00E409C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Тайматова</w:t>
            </w:r>
            <w:proofErr w:type="spellEnd"/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Д.Н.</w:t>
            </w:r>
          </w:p>
        </w:tc>
      </w:tr>
    </w:tbl>
    <w:p w:rsidR="00F60624" w:rsidRPr="004B0E64" w:rsidRDefault="00F60624" w:rsidP="00E409C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Рекомендации: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      Руководителям ШМО провести содержательный анализ  результатов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муниципального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этапа олимпиады на заседаниях МО.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      Выразить благодарность учащимся, занявшим призовые места в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муни</w:t>
      </w:r>
      <w:r w:rsidR="00EF7633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ципальном 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этап</w:t>
      </w:r>
      <w:r w:rsidR="00EF7633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е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Всероссийской олимпиады школьников, и их педагогам.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3.      Учителям-предметникам уделять особое внимание формированию </w:t>
      </w:r>
      <w:proofErr w:type="spellStart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общеучебных</w:t>
      </w:r>
      <w:proofErr w:type="spellEnd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умений, навыков и способов деятельности обучающихся, проработать задания, которые предлагались учащимся на олимпиадах прошлых лет, рассмотреть ошибки, сложные моменты, чтобы на следующий год по данным вопросам у учащихся было меньше затруднений.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 Условия для развития профессиональных компетенций педагогов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3.1. Кадровый состав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Численность педагогических работников в 202</w:t>
      </w:r>
      <w:r w:rsidR="004A303E">
        <w:rPr>
          <w:rFonts w:ascii="Times New Roman" w:eastAsia="Times New Roman" w:hAnsi="Times New Roman" w:cs="Times New Roman"/>
          <w:color w:val="C00000"/>
          <w:sz w:val="28"/>
          <w:szCs w:val="28"/>
          <w:lang w:val="tt-RU" w:eastAsia="ru-RU"/>
        </w:rPr>
        <w:t>1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/2</w:t>
      </w:r>
      <w:r w:rsidR="004A303E">
        <w:rPr>
          <w:rFonts w:ascii="Times New Roman" w:eastAsia="Times New Roman" w:hAnsi="Times New Roman" w:cs="Times New Roman"/>
          <w:color w:val="C00000"/>
          <w:sz w:val="28"/>
          <w:szCs w:val="28"/>
          <w:lang w:val="tt-RU" w:eastAsia="ru-RU"/>
        </w:rPr>
        <w:t>2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учебном году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, включая внутренних совместителей,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– </w:t>
      </w:r>
      <w:r w:rsidR="00EF7633"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val="tt-RU" w:eastAsia="ru-RU"/>
        </w:rPr>
        <w:t>2</w:t>
      </w:r>
      <w:r w:rsidR="004A303E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val="tt-RU" w:eastAsia="ru-RU"/>
        </w:rPr>
        <w:t>7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человек.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Образовательный ценз: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C00000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        с высшим образованием – 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17 (94,4%),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что на уровне прошлого года;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C00000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        средним специальным (педагогическим) – 1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 (5.6%)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Учителей со стажем работы: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C00000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        до 5 лет – 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0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;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C00000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        5–10 лет – 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0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;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C00000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        10–20 лет – 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3 человек (16.7%)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;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270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Symbol" w:eastAsia="Times New Roman" w:hAnsi="Symbol" w:cs="Arial"/>
          <w:color w:val="C00000"/>
          <w:sz w:val="28"/>
          <w:szCs w:val="28"/>
          <w:lang w:eastAsia="ru-RU"/>
        </w:rPr>
        <w:t>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        свыше 20 лет – 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15 человек (83.3%)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Из всех педагогических работников – 5</w:t>
      </w:r>
      <w:r w:rsidRPr="004B0E64">
        <w:rPr>
          <w:rFonts w:ascii="Times New Roman" w:eastAsia="Times New Roman" w:hAnsi="Times New Roman" w:cs="Times New Roman"/>
          <w:i/>
          <w:iCs/>
          <w:color w:val="C00000"/>
          <w:sz w:val="28"/>
          <w:szCs w:val="28"/>
          <w:lang w:eastAsia="ru-RU"/>
        </w:rPr>
        <w:t> человек (27.7%)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 пенсионного возраста.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3.2. Методическая работа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202</w:t>
      </w:r>
      <w:r w:rsidR="00E16B8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/2</w:t>
      </w:r>
      <w:r w:rsidR="00E16B8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учебном году школа работала над методической темой </w:t>
      </w:r>
      <w:r w:rsidR="0050135D" w:rsidRPr="004B0E64">
        <w:rPr>
          <w:rFonts w:ascii="Times New Roman" w:hAnsi="Times New Roman" w:cs="Times New Roman"/>
          <w:b/>
          <w:sz w:val="28"/>
          <w:szCs w:val="28"/>
        </w:rPr>
        <w:t xml:space="preserve">«Совершенствование качества образования, обновление содержания и педагогических технологий в условиях реализации </w:t>
      </w:r>
      <w:proofErr w:type="spellStart"/>
      <w:r w:rsidR="0050135D" w:rsidRPr="004B0E64">
        <w:rPr>
          <w:rFonts w:ascii="Times New Roman" w:hAnsi="Times New Roman" w:cs="Times New Roman"/>
          <w:b/>
          <w:sz w:val="28"/>
          <w:szCs w:val="28"/>
        </w:rPr>
        <w:t>ФГОС»</w:t>
      </w:r>
      <w:proofErr w:type="gramStart"/>
      <w:r w:rsidR="0050135D" w:rsidRPr="004B0E6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</w:t>
      </w:r>
      <w:proofErr w:type="gramEnd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ыли</w:t>
      </w:r>
      <w:proofErr w:type="spellEnd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проведены педагогические советы: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«Качество образования как основной показатель работы школы»;</w:t>
      </w:r>
    </w:p>
    <w:p w:rsidR="00F813CE" w:rsidRPr="004B0E64" w:rsidRDefault="00F813CE" w:rsidP="00F813CE">
      <w:pPr>
        <w:shd w:val="clear" w:color="auto" w:fill="FFFFFF"/>
        <w:spacing w:after="0" w:line="240" w:lineRule="auto"/>
        <w:ind w:left="1" w:right="46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«Требования к современному уроку в условиях введения федеральных государственных образовательных стандартов среднего общего образования»;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-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«Особенности организуемого в школе воспитательного процесса».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школе работали: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МО учителей русского </w:t>
      </w:r>
      <w:r w:rsidR="0050135D"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val="tt-RU" w:eastAsia="ru-RU"/>
        </w:rPr>
        <w:t>яыка</w:t>
      </w: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- МО учителей начальных классов;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- МО учителей естественных и общественных дисциплин;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- МО учителей физико-математического цикла;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- МО учителей художественно-</w:t>
      </w:r>
      <w:proofErr w:type="spellStart"/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эстетитического</w:t>
      </w:r>
      <w:proofErr w:type="spellEnd"/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цикла;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C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>- МО классных руководителей.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соответствии с планом работы школы на 202</w:t>
      </w:r>
      <w:r w:rsidR="00E16B8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/2</w:t>
      </w:r>
      <w:r w:rsidR="00E16B8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учебный год были организованы предметные недели по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русскому языку, по математике по  ин</w:t>
      </w:r>
      <w:r w:rsidR="0050135D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остранному языку</w:t>
      </w:r>
      <w:r w:rsidR="0050135D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>, неделя химии, биологии, географии, родному языку.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3.3. Организация и контроль повышения квалификации педагогов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Прошли курсы повышения квалификации по предмету – 39%: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Курсы повышения для администрации -67%.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прошли краткосрочные курсы: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 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- 67%</w:t>
      </w:r>
      <w:r w:rsidRPr="004B0E6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 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«Организация работы классного руководителя в образовательной организации в объёме 250 часов для осуществления профессиональной деятельности в сфере образования по профилю «Классный руководитель»;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- 44.4% 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«Обеспечение санитарно-эпидемиологических требований к образовательным организациям  согласно СП 2.4.3648-20»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- 44.4% 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«Профилактика Гриппа и острых респираторных вирусных инфекций, в том числе новой </w:t>
      </w:r>
      <w:proofErr w:type="spellStart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коронавирусной</w:t>
      </w:r>
      <w:proofErr w:type="spellEnd"/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инфекции COVID-19»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- 16.6% «Профилактика безнадзорности и правонарушений несовершеннолетних в соответствии с федеральным законодательством»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- 22.2% «Цифровая образовательная среда» национального проекта «Образование»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- 22.2% «Управление стрессом в профессиональной деятельности педагога»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- 83.3% «Обработка персональных данных в общеобразовательных организациях»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Уровень аттестации педагогических работников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:</w:t>
      </w:r>
    </w:p>
    <w:p w:rsidR="0050135D" w:rsidRPr="004B0E64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E16B82" w:rsidRPr="00E16B82" w:rsidRDefault="00E17A3C" w:rsidP="00E16B82">
      <w:pPr>
        <w:shd w:val="clear" w:color="auto" w:fill="FFFFFF"/>
        <w:spacing w:before="300" w:after="150" w:line="240" w:lineRule="auto"/>
        <w:outlineLvl w:val="1"/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</w:pPr>
      <w:r w:rsidRPr="00E17A3C">
        <w:rPr>
          <w:rFonts w:ascii="Helvetica" w:eastAsia="Times New Roman" w:hAnsi="Helvetica" w:cs="Helvetica"/>
          <w:color w:val="333333"/>
          <w:sz w:val="28"/>
          <w:szCs w:val="28"/>
          <w:lang w:val="tt-RU" w:eastAsia="ru-RU"/>
        </w:rPr>
        <w:t>О н</w:t>
      </w:r>
      <w:proofErr w:type="spellStart"/>
      <w:r w:rsidR="00E16B82" w:rsidRPr="00E16B82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аличи</w:t>
      </w:r>
      <w:r w:rsidRPr="00E17A3C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>и</w:t>
      </w:r>
      <w:proofErr w:type="spellEnd"/>
      <w:r w:rsidR="00E16B82" w:rsidRPr="00E16B82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квалификационных категорий руководящих и педагогических работников по состоянию на апрель 2022</w:t>
      </w:r>
    </w:p>
    <w:tbl>
      <w:tblPr>
        <w:tblW w:w="14154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4"/>
        <w:gridCol w:w="1133"/>
        <w:gridCol w:w="850"/>
        <w:gridCol w:w="992"/>
        <w:gridCol w:w="1391"/>
        <w:gridCol w:w="26"/>
        <w:gridCol w:w="1054"/>
        <w:gridCol w:w="789"/>
        <w:gridCol w:w="992"/>
        <w:gridCol w:w="1225"/>
        <w:gridCol w:w="55"/>
        <w:gridCol w:w="2410"/>
        <w:gridCol w:w="127"/>
        <w:gridCol w:w="1716"/>
      </w:tblGrid>
      <w:tr w:rsidR="00E17A3C" w:rsidRPr="00E16B82" w:rsidTr="00E17A3C">
        <w:trPr>
          <w:gridAfter w:val="10"/>
          <w:wAfter w:w="9785" w:type="dxa"/>
        </w:trPr>
        <w:tc>
          <w:tcPr>
            <w:tcW w:w="1394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Общая численность работников образования</w:t>
            </w:r>
          </w:p>
        </w:tc>
        <w:tc>
          <w:tcPr>
            <w:tcW w:w="1842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Всего имеют </w:t>
            </w:r>
            <w:proofErr w:type="spellStart"/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квалиф</w:t>
            </w:r>
            <w:proofErr w:type="spellEnd"/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. категории (число и %)</w:t>
            </w:r>
          </w:p>
        </w:tc>
      </w:tr>
      <w:tr w:rsidR="00E17A3C" w:rsidRPr="00E16B82" w:rsidTr="00E17A3C">
        <w:trPr>
          <w:gridAfter w:val="10"/>
          <w:wAfter w:w="9785" w:type="dxa"/>
          <w:trHeight w:val="276"/>
        </w:trPr>
        <w:tc>
          <w:tcPr>
            <w:tcW w:w="1394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92" w:type="dxa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%</w:t>
            </w:r>
          </w:p>
        </w:tc>
      </w:tr>
      <w:tr w:rsidR="00E17A3C" w:rsidRPr="00E16B82" w:rsidTr="004A303E">
        <w:tc>
          <w:tcPr>
            <w:tcW w:w="1394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391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высшую категорию</w:t>
            </w:r>
          </w:p>
        </w:tc>
        <w:tc>
          <w:tcPr>
            <w:tcW w:w="2861" w:type="dxa"/>
            <w:gridSpan w:val="4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первую категорию</w:t>
            </w:r>
          </w:p>
        </w:tc>
        <w:tc>
          <w:tcPr>
            <w:tcW w:w="1225" w:type="dxa"/>
            <w:tcBorders>
              <w:top w:val="single" w:sz="6" w:space="0" w:color="DDDDDD"/>
              <w:left w:val="single" w:sz="6" w:space="0" w:color="DDDDDD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7A3C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92" w:type="dxa"/>
            <w:gridSpan w:val="3"/>
            <w:tcBorders>
              <w:top w:val="single" w:sz="6" w:space="0" w:color="DDDDDD"/>
              <w:left w:val="single" w:sz="4" w:space="0" w:color="auto"/>
            </w:tcBorders>
            <w:shd w:val="clear" w:color="auto" w:fill="FFFFFF"/>
          </w:tcPr>
          <w:p w:rsidR="00E17A3C" w:rsidRPr="00E16B82" w:rsidRDefault="00E17A3C" w:rsidP="00E17A3C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Прошли на СЗД</w:t>
            </w:r>
          </w:p>
        </w:tc>
        <w:tc>
          <w:tcPr>
            <w:tcW w:w="1716" w:type="dxa"/>
            <w:tcBorders>
              <w:top w:val="single" w:sz="6" w:space="0" w:color="DDDDDD"/>
              <w:left w:val="single" w:sz="4" w:space="0" w:color="auto"/>
            </w:tcBorders>
            <w:shd w:val="clear" w:color="auto" w:fill="FFFFFF"/>
          </w:tcPr>
          <w:p w:rsidR="00E17A3C" w:rsidRDefault="00E17A3C">
            <w:pPr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  <w:p w:rsidR="00E17A3C" w:rsidRDefault="00E17A3C" w:rsidP="00E17A3C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Не проходили</w:t>
            </w:r>
          </w:p>
          <w:p w:rsidR="00E17A3C" w:rsidRPr="00E16B82" w:rsidRDefault="00E17A3C" w:rsidP="00E17A3C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на СЗД</w:t>
            </w:r>
          </w:p>
        </w:tc>
      </w:tr>
      <w:tr w:rsidR="00E17A3C" w:rsidRPr="00E16B82" w:rsidTr="004A303E">
        <w:tc>
          <w:tcPr>
            <w:tcW w:w="1394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05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80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vAlign w:val="center"/>
            <w:hideMark/>
          </w:tcPr>
          <w:p w:rsidR="00E17A3C" w:rsidRPr="00E16B82" w:rsidRDefault="00E17A3C" w:rsidP="00E16B82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E17A3C" w:rsidRPr="00E16B82" w:rsidTr="004A303E">
        <w:tc>
          <w:tcPr>
            <w:tcW w:w="139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 xml:space="preserve">Численность </w:t>
            </w:r>
            <w:proofErr w:type="spellStart"/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педработников</w:t>
            </w:r>
            <w:proofErr w:type="spellEnd"/>
          </w:p>
        </w:tc>
        <w:tc>
          <w:tcPr>
            <w:tcW w:w="113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77.78%</w:t>
            </w:r>
          </w:p>
        </w:tc>
        <w:tc>
          <w:tcPr>
            <w:tcW w:w="1417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14.81%</w:t>
            </w:r>
          </w:p>
        </w:tc>
        <w:tc>
          <w:tcPr>
            <w:tcW w:w="7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62.96%</w:t>
            </w:r>
          </w:p>
        </w:tc>
        <w:tc>
          <w:tcPr>
            <w:tcW w:w="1280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</w:tr>
      <w:tr w:rsidR="00E17A3C" w:rsidRPr="00E16B82" w:rsidTr="004A303E">
        <w:tc>
          <w:tcPr>
            <w:tcW w:w="139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руководящие работники, в том числе:</w:t>
            </w:r>
          </w:p>
        </w:tc>
        <w:tc>
          <w:tcPr>
            <w:tcW w:w="113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7A3C">
            <w:pPr>
              <w:spacing w:after="300" w:line="240" w:lineRule="auto"/>
              <w:ind w:left="-262" w:firstLine="262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417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7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280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E17A3C" w:rsidRPr="00E16B82" w:rsidTr="004A303E">
        <w:tc>
          <w:tcPr>
            <w:tcW w:w="139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руководящие работники</w:t>
            </w: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lastRenderedPageBreak/>
              <w:t>, аттестованные по педагогическим должностям</w:t>
            </w:r>
          </w:p>
        </w:tc>
        <w:tc>
          <w:tcPr>
            <w:tcW w:w="113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7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280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0%</w:t>
            </w:r>
          </w:p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24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843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E17A3C" w:rsidRPr="00E16B82" w:rsidTr="004A303E">
        <w:tc>
          <w:tcPr>
            <w:tcW w:w="139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lastRenderedPageBreak/>
              <w:t>педагогические работники</w:t>
            </w:r>
          </w:p>
        </w:tc>
        <w:tc>
          <w:tcPr>
            <w:tcW w:w="1133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417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4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16.67%</w:t>
            </w:r>
          </w:p>
        </w:tc>
        <w:tc>
          <w:tcPr>
            <w:tcW w:w="789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58.33%</w:t>
            </w:r>
          </w:p>
        </w:tc>
        <w:tc>
          <w:tcPr>
            <w:tcW w:w="1280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6" w:space="0" w:color="DDDDDD"/>
              <w:lef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E17A3C" w:rsidRPr="00E16B82" w:rsidRDefault="00E17A3C" w:rsidP="00E16B82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  <w:r w:rsidRPr="00E16B82"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  <w:t>3</w:t>
            </w:r>
          </w:p>
        </w:tc>
      </w:tr>
    </w:tbl>
    <w:p w:rsidR="0050135D" w:rsidRPr="004B0E64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50135D" w:rsidRPr="004B0E64" w:rsidRDefault="0050135D" w:rsidP="00F813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</w:pPr>
    </w:p>
    <w:p w:rsidR="00C973C9" w:rsidRPr="004B0E64" w:rsidRDefault="00C973C9" w:rsidP="009F22C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Таким образом, в течение 20</w:t>
      </w:r>
      <w:r w:rsidR="00EC04E7"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1659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1659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учебного года</w:t>
      </w:r>
      <w:r w:rsidR="0016595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.........</w:t>
      </w: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педагога успешно прошли аттестацию на перв</w:t>
      </w:r>
      <w:r w:rsidR="001659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ую категорию</w:t>
      </w:r>
      <w:proofErr w:type="gramStart"/>
      <w:r w:rsidR="001659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.</w:t>
      </w:r>
      <w:proofErr w:type="gramEnd"/>
    </w:p>
    <w:p w:rsidR="00C973C9" w:rsidRPr="004B0E64" w:rsidRDefault="00C973C9" w:rsidP="009F22C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квалификации   проходит согласно графика, через 3 года. </w:t>
      </w:r>
    </w:p>
    <w:p w:rsidR="00EC04E7" w:rsidRPr="004B0E64" w:rsidRDefault="00C973C9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EC04E7" w:rsidRPr="004B0E64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04E7" w:rsidRPr="004B0E64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04E7" w:rsidRPr="004B0E64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04E7" w:rsidRPr="004B0E64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04E7" w:rsidRPr="004B0E64" w:rsidRDefault="00EC04E7" w:rsidP="00EC0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C04E7" w:rsidRPr="004B0E64" w:rsidRDefault="00EC04E7" w:rsidP="00EC0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C04E7" w:rsidRPr="004B0E64" w:rsidRDefault="00EC04E7" w:rsidP="00EC04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B0E64">
        <w:rPr>
          <w:rFonts w:ascii="Times New Roman" w:hAnsi="Times New Roman" w:cs="Times New Roman"/>
          <w:sz w:val="28"/>
          <w:szCs w:val="28"/>
        </w:rPr>
        <w:t xml:space="preserve">Распространение передового </w:t>
      </w:r>
      <w:r w:rsidRPr="004B0E64">
        <w:rPr>
          <w:rFonts w:ascii="Times New Roman" w:hAnsi="Times New Roman" w:cs="Times New Roman"/>
          <w:sz w:val="28"/>
          <w:szCs w:val="28"/>
          <w:u w:val="single"/>
        </w:rPr>
        <w:t>педагогического опыта</w:t>
      </w:r>
      <w:r w:rsidRPr="004B0E64">
        <w:rPr>
          <w:rFonts w:ascii="Times New Roman" w:hAnsi="Times New Roman" w:cs="Times New Roman"/>
          <w:sz w:val="28"/>
          <w:szCs w:val="28"/>
        </w:rPr>
        <w:t xml:space="preserve"> руководящих и педагогических кадров  </w:t>
      </w:r>
      <w:r w:rsidRPr="004B0E64">
        <w:rPr>
          <w:rFonts w:ascii="Times New Roman" w:hAnsi="Times New Roman" w:cs="Times New Roman"/>
          <w:sz w:val="28"/>
          <w:szCs w:val="28"/>
          <w:u w:val="single"/>
        </w:rPr>
        <w:t>в 2020-2021 учебном году.</w:t>
      </w:r>
    </w:p>
    <w:tbl>
      <w:tblPr>
        <w:tblStyle w:val="a8"/>
        <w:tblW w:w="14283" w:type="dxa"/>
        <w:tblLayout w:type="fixed"/>
        <w:tblLook w:val="04A0" w:firstRow="1" w:lastRow="0" w:firstColumn="1" w:lastColumn="0" w:noHBand="0" w:noVBand="1"/>
      </w:tblPr>
      <w:tblGrid>
        <w:gridCol w:w="2943"/>
        <w:gridCol w:w="2977"/>
        <w:gridCol w:w="4253"/>
        <w:gridCol w:w="4110"/>
      </w:tblGrid>
      <w:tr w:rsidR="00EC04E7" w:rsidRPr="004B0E64" w:rsidTr="009F22CA">
        <w:tc>
          <w:tcPr>
            <w:tcW w:w="2943" w:type="dxa"/>
          </w:tcPr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Ф.И.О., </w:t>
            </w:r>
          </w:p>
        </w:tc>
        <w:tc>
          <w:tcPr>
            <w:tcW w:w="2977" w:type="dxa"/>
            <w:shd w:val="clear" w:color="auto" w:fill="FFFFFF" w:themeFill="background1"/>
          </w:tcPr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Тема выступления, публикаций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Форма, </w:t>
            </w:r>
          </w:p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 рамках какого мероприятия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ind w:left="-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Уровень  (муниципальный, республиканский, всероссийский, международный и т.д.)</w:t>
            </w:r>
          </w:p>
        </w:tc>
      </w:tr>
      <w:tr w:rsidR="00EC04E7" w:rsidRPr="004B0E64" w:rsidTr="009F22CA">
        <w:tc>
          <w:tcPr>
            <w:tcW w:w="2943" w:type="dxa"/>
          </w:tcPr>
          <w:p w:rsidR="00EC04E7" w:rsidRPr="004B0E64" w:rsidRDefault="00EC04E7" w:rsidP="001458D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Глушкова Л.И.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Роль школьной </w:t>
            </w: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библиотеки в учебно-образовательном процессе школы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Выступление в рамках </w:t>
            </w: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августовской конференции на секционном заседании библиотекарей Высокогорского муниципального района РТ. 20.08 2020г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ind w:left="-7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</w:t>
            </w:r>
          </w:p>
        </w:tc>
      </w:tr>
      <w:tr w:rsidR="00EC04E7" w:rsidRPr="004B0E64" w:rsidTr="009F22CA">
        <w:tc>
          <w:tcPr>
            <w:tcW w:w="2943" w:type="dxa"/>
          </w:tcPr>
          <w:p w:rsidR="00EC04E7" w:rsidRPr="004B0E64" w:rsidRDefault="00EC04E7" w:rsidP="00145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Глушкова Л.И.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Активизация читательской деятельности пользователей школьной библиотеки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Выступление в рамках районного семинара для библиотекарей Высокогорского муниципального района РТ.   4.12.2020 г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3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Тайматова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Д.Н. Учитель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Современные технологии преподавания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на семинаре в рамках недели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на базе «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Куркачинская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</w:tr>
      <w:tr w:rsidR="00EC04E7" w:rsidRPr="004B0E64" w:rsidTr="009F22CA">
        <w:trPr>
          <w:trHeight w:val="42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Тайматова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Д.Н. Учитель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зыка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Публикация методического материала (рабочие программы, КТП и т.п.)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NS</w:t>
            </w: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портал учителей 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иностр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.языка Высокогорского района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04E7" w:rsidRPr="004B0E64" w:rsidTr="009F22CA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Осянина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Александровна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Публикация.Всероссийское издание "Педразвитие" (октябрь) разработка урока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3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Публикация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сероссийское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издание "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Педразвитие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" (ноябрь) календарно- тематическое </w:t>
            </w: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планирование урока родного русского языка 1 класс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12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Публикация.infourok.ru 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сентябрь) методическая разработка "Использование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здоровьесберегающих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технологий"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12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Публикация.infourok.ru 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октябрь) Родительское собрание в 1 классе №1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12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Публикация.infourok.ru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ноябрь) родительское собрание в 1 классе №2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22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Публикация..infourok.ru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декабрь) презентация Родительское собрание "2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56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Публикация..infourok.ru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(февраль) статья "Родной язык"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rPr>
          <w:trHeight w:val="16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Публикация..infourok.ru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статья "Новые воспитательные </w:t>
            </w: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технологии в начальной школе"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Узлова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Венера Маратовна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«Табличные случаи умножения»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Открытый урок в ВСОШ 1 в рамках конкурса «Учитель Года 2021»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Узлова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Венера Маратовна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«Нетрадиционные техники рисования на уроках </w:t>
            </w:r>
            <w:proofErr w:type="gram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Мастер класс в рамках конкурса «Учитель Года 2021»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Узлова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Венера Маратовна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Эбру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как 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арттерапия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для снятия эмоционального напряжения педагогов»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Мастер класс в рамках конкурса «Педагог-психолог 2021»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Закирова Любовь Александровна учитель физики и математики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Из опыта работы: «Подготовка к ЕГЭ по математике профильный уровень»</w:t>
            </w:r>
          </w:p>
          <w:p w:rsidR="00EC04E7" w:rsidRPr="004B0E64" w:rsidRDefault="00EC04E7" w:rsidP="001458D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Конференция учителей МБОУ «</w:t>
            </w:r>
            <w:proofErr w:type="spellStart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Куркачинская</w:t>
            </w:r>
            <w:proofErr w:type="spellEnd"/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 СОШ» «Современные подходы к повышению качества школьного образования» организатор Государственное автономное образовательное учреждение</w:t>
            </w:r>
            <w:r w:rsidRPr="004B0E64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дополнительного профессионального образования </w:t>
            </w:r>
            <w:hyperlink r:id="rId8" w:tooltip="Главная" w:history="1">
              <w:r w:rsidRPr="004B0E64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"Институт развития образования Республики Татарстан"</w:t>
              </w:r>
            </w:hyperlink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15.10.2020</w:t>
            </w:r>
          </w:p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Шакирова Ф.М.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Урок  геометрии "Применение теоремы Пифагора", 8 класс, сертификат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Публикация  в сборнике "Урок в современной школе" (Центр научных инвестиций)</w:t>
            </w:r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04E7" w:rsidRPr="004B0E64" w:rsidTr="009F22CA">
        <w:tblPrEx>
          <w:tblLook w:val="0000" w:firstRow="0" w:lastRow="0" w:firstColumn="0" w:lastColumn="0" w:noHBand="0" w:noVBand="0"/>
        </w:tblPrEx>
        <w:trPr>
          <w:trHeight w:val="415"/>
        </w:trPr>
        <w:tc>
          <w:tcPr>
            <w:tcW w:w="2943" w:type="dxa"/>
          </w:tcPr>
          <w:p w:rsidR="00EC04E7" w:rsidRPr="004B0E64" w:rsidRDefault="00EC04E7" w:rsidP="001458DC">
            <w:pPr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t>Шакирова Ф.М.</w:t>
            </w:r>
          </w:p>
        </w:tc>
        <w:tc>
          <w:tcPr>
            <w:tcW w:w="2977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Применение </w:t>
            </w: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инновационных технологий в работе с одаренными детьми, с.103 , сертификат</w:t>
            </w:r>
          </w:p>
        </w:tc>
        <w:tc>
          <w:tcPr>
            <w:tcW w:w="4253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Публикация статьи в сборнике </w:t>
            </w: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материалов VII Республиканской (I Поволжской) научно-практической конференции "Одаренные дети в системе общего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образования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:п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роблемы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перспективы,развитие</w:t>
            </w:r>
            <w:proofErr w:type="spellEnd"/>
          </w:p>
        </w:tc>
        <w:tc>
          <w:tcPr>
            <w:tcW w:w="4110" w:type="dxa"/>
          </w:tcPr>
          <w:p w:rsidR="00EC04E7" w:rsidRPr="004B0E64" w:rsidRDefault="00EC04E7" w:rsidP="001458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</w:t>
            </w:r>
          </w:p>
        </w:tc>
      </w:tr>
    </w:tbl>
    <w:p w:rsidR="00EC04E7" w:rsidRPr="004B0E64" w:rsidRDefault="00EC04E7" w:rsidP="00EC0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C04E7" w:rsidRPr="004B0E64" w:rsidRDefault="00EC04E7" w:rsidP="00EC0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22CA" w:rsidRPr="004B0E64" w:rsidRDefault="009F22CA" w:rsidP="00EC0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22CA" w:rsidRPr="004B0E64" w:rsidRDefault="009F22CA" w:rsidP="00EC04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73C9" w:rsidRPr="004B0E64" w:rsidRDefault="00EC04E7" w:rsidP="00EC04E7">
      <w:pPr>
        <w:jc w:val="both"/>
        <w:rPr>
          <w:rFonts w:ascii="Times New Roman" w:hAnsi="Times New Roman" w:cs="Times New Roman"/>
          <w:sz w:val="28"/>
          <w:szCs w:val="28"/>
        </w:rPr>
      </w:pPr>
      <w:r w:rsidRPr="004B0E64">
        <w:rPr>
          <w:rFonts w:ascii="Times New Roman" w:hAnsi="Times New Roman" w:cs="Times New Roman"/>
          <w:sz w:val="28"/>
          <w:szCs w:val="28"/>
        </w:rPr>
        <w:t>Достижения педагогов за 2020-2021 учебный год.</w:t>
      </w:r>
    </w:p>
    <w:tbl>
      <w:tblPr>
        <w:tblW w:w="137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73"/>
        <w:gridCol w:w="1134"/>
        <w:gridCol w:w="1559"/>
        <w:gridCol w:w="993"/>
        <w:gridCol w:w="1417"/>
        <w:gridCol w:w="1559"/>
        <w:gridCol w:w="1276"/>
        <w:gridCol w:w="1701"/>
        <w:gridCol w:w="2268"/>
      </w:tblGrid>
      <w:tr w:rsidR="00EC04E7" w:rsidRPr="004B0E64" w:rsidTr="009F22CA">
        <w:trPr>
          <w:trHeight w:val="2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355"/>
        </w:trPr>
        <w:tc>
          <w:tcPr>
            <w:tcW w:w="30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Районный уровень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Республиканский уровень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Всероссийский уровень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57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,И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О.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Название конкурса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 (победитель, призер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..)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,И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О.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Название конкурса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 (победитель, призер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..)</w:t>
            </w:r>
            <w:proofErr w:type="gramEnd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,И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О.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Название конкурса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 (победитель, призер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..)</w:t>
            </w:r>
            <w:proofErr w:type="gramEnd"/>
          </w:p>
        </w:tc>
      </w:tr>
      <w:tr w:rsidR="00EC04E7" w:rsidRPr="004B0E64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Сиразиева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Фаниса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Габдрахмановна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Математический турнир 5-6 классов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Сиразиева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Фаниса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Габдрахмановна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международная олимпиада "Педагогическое многоборье"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Диплом</w:t>
            </w:r>
          </w:p>
        </w:tc>
      </w:tr>
      <w:tr w:rsidR="00EC04E7" w:rsidRPr="004B0E64" w:rsidTr="009F22CA">
        <w:trPr>
          <w:trHeight w:val="499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Глушкова Л.И.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Библиотечный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квилт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Олимпиада компании "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Якласс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Благодарственное письмо</w:t>
            </w:r>
          </w:p>
        </w:tc>
      </w:tr>
      <w:tr w:rsidR="00EC04E7" w:rsidRPr="004B0E64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Глушкова Л.И.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Любимая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книга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.Н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оминация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"Я расскажу вам о книге"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749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Шигапова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Альбина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Фирдависовна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года-2021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номинация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Шигапова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Альбина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Фирдависовна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Телевизионный фестиваль "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Безнен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заман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-наше время"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Тазмиева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Рушания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Миннахметовна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Без -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Тукайлы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халык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17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Осянин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Александровна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к-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живая душа народа ( эссе)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лауреат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Осянина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Александровна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Всероссийская олимпиада " Педагогическая практика" Номинация: ФГОС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начальногооб</w:t>
            </w: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щегообразования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 место</w:t>
            </w:r>
          </w:p>
        </w:tc>
      </w:tr>
      <w:tr w:rsidR="00EC04E7" w:rsidRPr="004B0E64" w:rsidTr="009F22CA">
        <w:trPr>
          <w:trHeight w:val="450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к-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живая душа народа ( стихотворение)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лауреат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Осянина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Александровна</w:t>
            </w:r>
          </w:p>
        </w:tc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Педагогический марафон: Формирование языковой грамотности младших школьников как основа дальнейшего изучения курса русского языка</w:t>
            </w:r>
          </w:p>
        </w:tc>
      </w:tr>
      <w:tr w:rsidR="00EC04E7" w:rsidRPr="004B0E64" w:rsidTr="009F22CA">
        <w:trPr>
          <w:trHeight w:val="100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Фотоконкурс 85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летие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госавтоинспекции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1999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Узлова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Венера Маратовна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Муниципальный этап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конкурса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"У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читель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года </w:t>
            </w: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2021" номинация "педагогический дебют!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Зональный этап Республиканского конкурса "Педагог - </w:t>
            </w: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психолог"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32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Муниципальный конкурс среди учителей начальных классов "Язык - живая душа народа" 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номиация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"Эссе на родном языке"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лауреат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2498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Муниципальный </w:t>
            </w: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кокурс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среди учителей начальных классов "Язы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к-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живая душа народа" номинация "Вокал"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125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этап конкурса "Педагог - психолог"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место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C04E7" w:rsidRPr="004B0E64" w:rsidTr="009F22CA">
        <w:trPr>
          <w:trHeight w:val="2582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Малязина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Михайловна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конкурс методических разработок среди учителей начальных классов в номинации "Урок"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Малязина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Михайловна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VIII Республиканский конкурс научно-исследовательских, проектных и  творческих работ "Край родной  навек любимый, где найдешь еще такой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"(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посвященный году родных языков и народного единства в Республике Татарстан"</w:t>
            </w:r>
          </w:p>
        </w:tc>
        <w:tc>
          <w:tcPr>
            <w:tcW w:w="68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публикация в сборнике - стр.383</w:t>
            </w:r>
          </w:p>
        </w:tc>
      </w:tr>
      <w:tr w:rsidR="00EC04E7" w:rsidRPr="004B0E64" w:rsidTr="009F22CA">
        <w:trPr>
          <w:trHeight w:val="3811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9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VIII Республиканский конкурс научно-исследовательских, проектных и  творческих работ "Край родной  навек любимый, где найдешь еще такой</w:t>
            </w:r>
            <w:proofErr w:type="gram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"(</w:t>
            </w:r>
            <w:proofErr w:type="gram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посвященный году родных языков и народного единства в Республике Татарстан"</w:t>
            </w:r>
          </w:p>
        </w:tc>
      </w:tr>
      <w:tr w:rsidR="00EC04E7" w:rsidRPr="004B0E64" w:rsidTr="009F22CA">
        <w:trPr>
          <w:trHeight w:val="3370"/>
        </w:trPr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Вафина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Нина Сергеевна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методических разработок среди учителей начальных классов, номинация «Мастер-класс»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победитель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Вафина</w:t>
            </w:r>
            <w:proofErr w:type="spellEnd"/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Нина Сергеевна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«Сохраним природу Татарстана», конкурс  видеороликов агитбригад  под девизом  «Заповедному  делу в  республике Татарстан – 60 лет!»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B0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место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C04E7" w:rsidRPr="004B0E64" w:rsidRDefault="00EC04E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EC04E7" w:rsidRPr="004B0E64" w:rsidRDefault="00EC04E7" w:rsidP="00C973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04E7" w:rsidRPr="004B0E64" w:rsidRDefault="00EC04E7" w:rsidP="00C973C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Рекомендации: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      Заместителю директора по УВР, составить план повышения квалификации педагогов на 2021/22 учебный год в срок до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10.09.2021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      Руководителям ШМО оказать методическую и организационную помощь педагогам, которые будут проходить аттестацию в следующем учебном году.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lastRenderedPageBreak/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Общие выводы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 Реализация образовательных программ в 2020/21 учебном году проходила в соответствии с учебными планами и календарным учебным графиком. 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 Качество образования по школе –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58.5%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что на 2.1% вы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ше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чем в прошлом учебном году.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 Промежуточная аттестация.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По ее итогам года один обучающийся 4 класса Артём А. не прошел промежуточную аттестацию, на 29.07.2021 назначено заседание ПМПК.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4. </w:t>
      </w:r>
      <w:proofErr w:type="gramStart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ВПР-2020 и ВПР-2021 проведены в установленные сроки.</w:t>
      </w:r>
      <w:proofErr w:type="gramEnd"/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5. ГИА прошла в установленном порядке: 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все выпускники 9-го класса сдали обязательные ОГЭ по русскому языку и математике, и написали внутреннюю контрольную работу по </w:t>
      </w:r>
      <w:r w:rsidR="00C973C9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>географии и обәествознанию.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ЕГЭ сдавали </w:t>
      </w:r>
      <w:r w:rsidR="00C973C9"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>90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% выпускников 11-го класса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 </w:t>
      </w:r>
    </w:p>
    <w:p w:rsidR="00F813CE" w:rsidRPr="004B0E64" w:rsidRDefault="00C973C9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6</w:t>
      </w:r>
      <w:r w:rsidR="00F813CE"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 В 2020/21 учебном году свою профессиональную квалификацию (первую) подтвердили  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val="tt-RU" w:eastAsia="ru-RU"/>
        </w:rPr>
        <w:t>3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 педагог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>а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 xml:space="preserve"> 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val="tt-RU" w:eastAsia="ru-RU"/>
        </w:rPr>
        <w:t>и  1 педагог на высшую категорию.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Рекомендации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      Администрации школы: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1.1. Продолжить работу по созданию необходимых условий для реализации ООП начального, основного и среднего общего образования в контексте ФГОС.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1.2. Создать условия для эффективного прохождения учебного плана, поддерживать обучение с использованием дистанционных образовательных технологий и расширить возможности дополнительного образования.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      Педагогам-предметникам: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2.1. Использовать информационные технологии в изучении отдельных предметов и в работе над </w:t>
      </w:r>
      <w:proofErr w:type="spellStart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межпредметными</w:t>
      </w:r>
      <w:proofErr w:type="spellEnd"/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проектами.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2.2. Совершенствовать методы работы с высокомотивированными детьми.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2.3. Провести детальный анализ результатов промежуточной аттестации по предметам с целью рационализации рабочих программ на 2021/22 учебный год.</w:t>
      </w:r>
    </w:p>
    <w:p w:rsidR="00F813CE" w:rsidRPr="004B0E64" w:rsidRDefault="00F813CE" w:rsidP="00F813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2.4. Разработать рабочие программы по предметам на 2021/22 учебный год в срок до</w:t>
      </w:r>
      <w:r w:rsidRPr="004B0E64"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  <w:t> 01.09.2021,</w:t>
      </w:r>
      <w:r w:rsidRPr="004B0E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в тематическом планировании учесть рабочую программу воспитания.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F09F7" w:rsidRPr="0027627A" w:rsidRDefault="00F813CE" w:rsidP="00BF09F7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="00BF09F7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Показатели</w:t>
      </w:r>
      <w:r w:rsidR="00BF09F7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br/>
        <w:t xml:space="preserve">деятельности общеобразовательной организации, подлежащей </w:t>
      </w:r>
      <w:proofErr w:type="spellStart"/>
      <w:r w:rsidR="00BF09F7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самообследованию</w:t>
      </w:r>
      <w:proofErr w:type="spellEnd"/>
      <w:r w:rsidR="00BF09F7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br/>
        <w:t xml:space="preserve">(утв. </w:t>
      </w:r>
      <w:hyperlink w:anchor="sub_0" w:history="1">
        <w:r w:rsidR="00BF09F7" w:rsidRPr="0027627A">
          <w:rPr>
            <w:rFonts w:ascii="Times New Roman" w:eastAsia="Times New Roman" w:hAnsi="Times New Roman" w:cs="Times New Roman"/>
            <w:bCs/>
            <w:color w:val="106BBE"/>
            <w:kern w:val="32"/>
            <w:sz w:val="28"/>
            <w:szCs w:val="28"/>
            <w:lang w:eastAsia="ru-RU"/>
          </w:rPr>
          <w:t>приказом</w:t>
        </w:r>
      </w:hyperlink>
      <w:r w:rsidR="00BF09F7" w:rsidRPr="0027627A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Министерства образования и науки РФ от 10 декабря 2013 г. N 1324)</w:t>
      </w:r>
    </w:p>
    <w:p w:rsidR="00BF09F7" w:rsidRPr="0027627A" w:rsidRDefault="00BF09F7" w:rsidP="00BF09F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60" w:type="dxa"/>
          <w:left w:w="120" w:type="dxa"/>
          <w:bottom w:w="60" w:type="dxa"/>
          <w:right w:w="120" w:type="dxa"/>
        </w:tblCellMar>
        <w:tblLook w:val="04A0" w:firstRow="1" w:lastRow="0" w:firstColumn="1" w:lastColumn="0" w:noHBand="0" w:noVBand="1"/>
      </w:tblPr>
      <w:tblGrid>
        <w:gridCol w:w="919"/>
        <w:gridCol w:w="10541"/>
        <w:gridCol w:w="3119"/>
      </w:tblGrid>
      <w:tr w:rsidR="00BF09F7" w:rsidRPr="0027627A" w:rsidTr="00BF09F7">
        <w:tc>
          <w:tcPr>
            <w:tcW w:w="919" w:type="dxa"/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41" w:type="dxa"/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19" w:type="dxa"/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/п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Показатели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1.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Образовательная деятельность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численность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365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человек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181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61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23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 2-11 классов, успевающих на "4" и "5" по итогам учебного года,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144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человек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оценка государственной итоговой аттестации выпускников 9 класса по русскому языку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4.17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1.7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оценка государственной итоговой аттестации выпускников 9 класса по математике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1.8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79.6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1.9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64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балл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1.10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человека/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6,6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1.17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1.18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48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179/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49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Регионального уровня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79/27%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Федерального уровня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25/8%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1.19.3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Международного уровня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33/12%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человек/0 %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человек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29/93%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1.27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0/0%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1.28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0/0%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1.29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1.29.1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Высшая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1.29.2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Первая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63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1.30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человек/%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1.30.1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 5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3/8,5%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1.30.2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Свыше 30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12/38%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 возрасте до 30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2/6,4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1.32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/22%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/100%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1.34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/100%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2.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Инфраструктура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единицы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 единиц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нет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2.4.1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2.4.2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</w:t>
            </w:r>
            <w:proofErr w:type="spell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медиатекой</w:t>
            </w:r>
            <w:proofErr w:type="spellEnd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2.4.3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2.4.4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2.4.5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 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2.5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365</w:t>
            </w: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/100%</w:t>
            </w:r>
          </w:p>
        </w:tc>
      </w:tr>
      <w:tr w:rsidR="00BF09F7" w:rsidRPr="0027627A" w:rsidTr="00BF09F7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2.6 </w:t>
            </w:r>
          </w:p>
        </w:tc>
        <w:tc>
          <w:tcPr>
            <w:tcW w:w="10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49" w:type="dxa"/>
              <w:bottom w:w="60" w:type="dxa"/>
              <w:right w:w="149" w:type="dxa"/>
            </w:tcMar>
            <w:vAlign w:val="center"/>
            <w:hideMark/>
          </w:tcPr>
          <w:p w:rsidR="00BF09F7" w:rsidRPr="0027627A" w:rsidRDefault="00BF09F7" w:rsidP="00B7184B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</w:t>
            </w:r>
            <w:proofErr w:type="gramStart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27627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BF09F7" w:rsidRPr="0027627A" w:rsidRDefault="00BF09F7" w:rsidP="00BF09F7">
      <w:pPr>
        <w:keepNext/>
        <w:rPr>
          <w:rFonts w:ascii="Times New Roman" w:eastAsia="Calibri" w:hAnsi="Times New Roman" w:cs="Times New Roman"/>
        </w:rPr>
      </w:pPr>
    </w:p>
    <w:p w:rsidR="00BF09F7" w:rsidRPr="0027627A" w:rsidRDefault="00BF09F7" w:rsidP="00BF09F7">
      <w:pPr>
        <w:keepNext/>
        <w:spacing w:after="0" w:line="240" w:lineRule="atLeast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627A">
        <w:rPr>
          <w:rFonts w:ascii="Times New Roman" w:eastAsia="Calibri" w:hAnsi="Times New Roman" w:cs="Times New Roman"/>
          <w:sz w:val="24"/>
          <w:szCs w:val="24"/>
        </w:rPr>
        <w:t xml:space="preserve">Директор школы              </w:t>
      </w:r>
      <w:proofErr w:type="spellStart"/>
      <w:r w:rsidRPr="0027627A">
        <w:rPr>
          <w:rFonts w:ascii="Times New Roman" w:eastAsia="Calibri" w:hAnsi="Times New Roman" w:cs="Times New Roman"/>
          <w:sz w:val="24"/>
          <w:szCs w:val="24"/>
        </w:rPr>
        <w:t>Н.Г.Медведева</w:t>
      </w:r>
      <w:proofErr w:type="spellEnd"/>
    </w:p>
    <w:p w:rsidR="00F813CE" w:rsidRPr="004B0E64" w:rsidRDefault="00F813CE" w:rsidP="00F813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D42458" w:rsidRPr="004B0E64" w:rsidRDefault="00D42458">
      <w:pPr>
        <w:rPr>
          <w:sz w:val="28"/>
          <w:szCs w:val="28"/>
        </w:rPr>
      </w:pPr>
    </w:p>
    <w:sectPr w:rsidR="00D42458" w:rsidRPr="004B0E64" w:rsidSect="00D1574A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cademy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A49"/>
    <w:multiLevelType w:val="hybridMultilevel"/>
    <w:tmpl w:val="8E9EEC4A"/>
    <w:lvl w:ilvl="0" w:tplc="984AEBC6">
      <w:start w:val="1"/>
      <w:numFmt w:val="bullet"/>
      <w:lvlText w:val="-"/>
      <w:lvlJc w:val="left"/>
    </w:lvl>
    <w:lvl w:ilvl="1" w:tplc="8D48AA92">
      <w:numFmt w:val="decimal"/>
      <w:lvlText w:val=""/>
      <w:lvlJc w:val="left"/>
    </w:lvl>
    <w:lvl w:ilvl="2" w:tplc="4A4CDA28">
      <w:numFmt w:val="decimal"/>
      <w:lvlText w:val=""/>
      <w:lvlJc w:val="left"/>
    </w:lvl>
    <w:lvl w:ilvl="3" w:tplc="F07C7DE6">
      <w:numFmt w:val="decimal"/>
      <w:lvlText w:val=""/>
      <w:lvlJc w:val="left"/>
    </w:lvl>
    <w:lvl w:ilvl="4" w:tplc="58922BBC">
      <w:numFmt w:val="decimal"/>
      <w:lvlText w:val=""/>
      <w:lvlJc w:val="left"/>
    </w:lvl>
    <w:lvl w:ilvl="5" w:tplc="3AB6CC06">
      <w:numFmt w:val="decimal"/>
      <w:lvlText w:val=""/>
      <w:lvlJc w:val="left"/>
    </w:lvl>
    <w:lvl w:ilvl="6" w:tplc="8A6E10BC">
      <w:numFmt w:val="decimal"/>
      <w:lvlText w:val=""/>
      <w:lvlJc w:val="left"/>
    </w:lvl>
    <w:lvl w:ilvl="7" w:tplc="77FED530">
      <w:numFmt w:val="decimal"/>
      <w:lvlText w:val=""/>
      <w:lvlJc w:val="left"/>
    </w:lvl>
    <w:lvl w:ilvl="8" w:tplc="537AE948">
      <w:numFmt w:val="decimal"/>
      <w:lvlText w:val=""/>
      <w:lvlJc w:val="left"/>
    </w:lvl>
  </w:abstractNum>
  <w:abstractNum w:abstractNumId="1">
    <w:nsid w:val="00003A9E"/>
    <w:multiLevelType w:val="hybridMultilevel"/>
    <w:tmpl w:val="9C168842"/>
    <w:lvl w:ilvl="0" w:tplc="CF2441CE">
      <w:start w:val="1"/>
      <w:numFmt w:val="decimal"/>
      <w:lvlText w:val="%1."/>
      <w:lvlJc w:val="left"/>
    </w:lvl>
    <w:lvl w:ilvl="1" w:tplc="C87CE636">
      <w:numFmt w:val="decimal"/>
      <w:lvlText w:val=""/>
      <w:lvlJc w:val="left"/>
    </w:lvl>
    <w:lvl w:ilvl="2" w:tplc="2C6C71B4">
      <w:numFmt w:val="decimal"/>
      <w:lvlText w:val=""/>
      <w:lvlJc w:val="left"/>
    </w:lvl>
    <w:lvl w:ilvl="3" w:tplc="73365B6C">
      <w:numFmt w:val="decimal"/>
      <w:lvlText w:val=""/>
      <w:lvlJc w:val="left"/>
    </w:lvl>
    <w:lvl w:ilvl="4" w:tplc="D63A10D0">
      <w:numFmt w:val="decimal"/>
      <w:lvlText w:val=""/>
      <w:lvlJc w:val="left"/>
    </w:lvl>
    <w:lvl w:ilvl="5" w:tplc="4C224AAA">
      <w:numFmt w:val="decimal"/>
      <w:lvlText w:val=""/>
      <w:lvlJc w:val="left"/>
    </w:lvl>
    <w:lvl w:ilvl="6" w:tplc="F3C46E4A">
      <w:numFmt w:val="decimal"/>
      <w:lvlText w:val=""/>
      <w:lvlJc w:val="left"/>
    </w:lvl>
    <w:lvl w:ilvl="7" w:tplc="AECEA062">
      <w:numFmt w:val="decimal"/>
      <w:lvlText w:val=""/>
      <w:lvlJc w:val="left"/>
    </w:lvl>
    <w:lvl w:ilvl="8" w:tplc="64021C4E">
      <w:numFmt w:val="decimal"/>
      <w:lvlText w:val=""/>
      <w:lvlJc w:val="left"/>
    </w:lvl>
  </w:abstractNum>
  <w:abstractNum w:abstractNumId="2">
    <w:nsid w:val="00003E12"/>
    <w:multiLevelType w:val="hybridMultilevel"/>
    <w:tmpl w:val="EA44EF7A"/>
    <w:lvl w:ilvl="0" w:tplc="C8F878B4">
      <w:start w:val="1"/>
      <w:numFmt w:val="bullet"/>
      <w:lvlText w:val="-"/>
      <w:lvlJc w:val="left"/>
    </w:lvl>
    <w:lvl w:ilvl="1" w:tplc="F97E0DB8">
      <w:numFmt w:val="decimal"/>
      <w:lvlText w:val=""/>
      <w:lvlJc w:val="left"/>
    </w:lvl>
    <w:lvl w:ilvl="2" w:tplc="92C641F0">
      <w:numFmt w:val="decimal"/>
      <w:lvlText w:val=""/>
      <w:lvlJc w:val="left"/>
    </w:lvl>
    <w:lvl w:ilvl="3" w:tplc="E7EE1A50">
      <w:numFmt w:val="decimal"/>
      <w:lvlText w:val=""/>
      <w:lvlJc w:val="left"/>
    </w:lvl>
    <w:lvl w:ilvl="4" w:tplc="D82EF71A">
      <w:numFmt w:val="decimal"/>
      <w:lvlText w:val=""/>
      <w:lvlJc w:val="left"/>
    </w:lvl>
    <w:lvl w:ilvl="5" w:tplc="51DA907A">
      <w:numFmt w:val="decimal"/>
      <w:lvlText w:val=""/>
      <w:lvlJc w:val="left"/>
    </w:lvl>
    <w:lvl w:ilvl="6" w:tplc="2D929B90">
      <w:numFmt w:val="decimal"/>
      <w:lvlText w:val=""/>
      <w:lvlJc w:val="left"/>
    </w:lvl>
    <w:lvl w:ilvl="7" w:tplc="820ED04A">
      <w:numFmt w:val="decimal"/>
      <w:lvlText w:val=""/>
      <w:lvlJc w:val="left"/>
    </w:lvl>
    <w:lvl w:ilvl="8" w:tplc="48EE2756">
      <w:numFmt w:val="decimal"/>
      <w:lvlText w:val=""/>
      <w:lvlJc w:val="left"/>
    </w:lvl>
  </w:abstractNum>
  <w:abstractNum w:abstractNumId="3">
    <w:nsid w:val="00005F32"/>
    <w:multiLevelType w:val="hybridMultilevel"/>
    <w:tmpl w:val="F0DCD44C"/>
    <w:lvl w:ilvl="0" w:tplc="FD462C02">
      <w:start w:val="1"/>
      <w:numFmt w:val="bullet"/>
      <w:lvlText w:val="-"/>
      <w:lvlJc w:val="left"/>
    </w:lvl>
    <w:lvl w:ilvl="1" w:tplc="B92C3E42">
      <w:numFmt w:val="decimal"/>
      <w:lvlText w:val=""/>
      <w:lvlJc w:val="left"/>
    </w:lvl>
    <w:lvl w:ilvl="2" w:tplc="F086D9E0">
      <w:numFmt w:val="decimal"/>
      <w:lvlText w:val=""/>
      <w:lvlJc w:val="left"/>
    </w:lvl>
    <w:lvl w:ilvl="3" w:tplc="F4AE6EDA">
      <w:numFmt w:val="decimal"/>
      <w:lvlText w:val=""/>
      <w:lvlJc w:val="left"/>
    </w:lvl>
    <w:lvl w:ilvl="4" w:tplc="3446AE06">
      <w:numFmt w:val="decimal"/>
      <w:lvlText w:val=""/>
      <w:lvlJc w:val="left"/>
    </w:lvl>
    <w:lvl w:ilvl="5" w:tplc="A1CCA998">
      <w:numFmt w:val="decimal"/>
      <w:lvlText w:val=""/>
      <w:lvlJc w:val="left"/>
    </w:lvl>
    <w:lvl w:ilvl="6" w:tplc="A93A9EF0">
      <w:numFmt w:val="decimal"/>
      <w:lvlText w:val=""/>
      <w:lvlJc w:val="left"/>
    </w:lvl>
    <w:lvl w:ilvl="7" w:tplc="E902A3BA">
      <w:numFmt w:val="decimal"/>
      <w:lvlText w:val=""/>
      <w:lvlJc w:val="left"/>
    </w:lvl>
    <w:lvl w:ilvl="8" w:tplc="BC4A05B4">
      <w:numFmt w:val="decimal"/>
      <w:lvlText w:val=""/>
      <w:lvlJc w:val="left"/>
    </w:lvl>
  </w:abstractNum>
  <w:abstractNum w:abstractNumId="4">
    <w:nsid w:val="074A58AF"/>
    <w:multiLevelType w:val="multilevel"/>
    <w:tmpl w:val="0AC8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C22E27"/>
    <w:multiLevelType w:val="hybridMultilevel"/>
    <w:tmpl w:val="D60C0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973869"/>
    <w:multiLevelType w:val="hybridMultilevel"/>
    <w:tmpl w:val="8BA475C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E841016"/>
    <w:multiLevelType w:val="hybridMultilevel"/>
    <w:tmpl w:val="387C686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11331362"/>
    <w:multiLevelType w:val="multilevel"/>
    <w:tmpl w:val="AB008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2B272E4"/>
    <w:multiLevelType w:val="hybridMultilevel"/>
    <w:tmpl w:val="CA9EB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3B5295"/>
    <w:multiLevelType w:val="hybridMultilevel"/>
    <w:tmpl w:val="ACF26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F9365C"/>
    <w:multiLevelType w:val="hybridMultilevel"/>
    <w:tmpl w:val="62BAF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B3078D"/>
    <w:multiLevelType w:val="multilevel"/>
    <w:tmpl w:val="AF04A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240E44"/>
    <w:multiLevelType w:val="hybridMultilevel"/>
    <w:tmpl w:val="D668F1C0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1A44F5"/>
    <w:multiLevelType w:val="hybridMultilevel"/>
    <w:tmpl w:val="39A4D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D7F5D"/>
    <w:multiLevelType w:val="hybridMultilevel"/>
    <w:tmpl w:val="BF2209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EC2F05"/>
    <w:multiLevelType w:val="hybridMultilevel"/>
    <w:tmpl w:val="F640BBB8"/>
    <w:lvl w:ilvl="0" w:tplc="ECDA2D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7E17E0"/>
    <w:multiLevelType w:val="hybridMultilevel"/>
    <w:tmpl w:val="52ECAC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DFD734A"/>
    <w:multiLevelType w:val="multilevel"/>
    <w:tmpl w:val="57282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2A6EE5"/>
    <w:multiLevelType w:val="hybridMultilevel"/>
    <w:tmpl w:val="4FC23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070BB3"/>
    <w:multiLevelType w:val="hybridMultilevel"/>
    <w:tmpl w:val="1CE85DE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3255F70"/>
    <w:multiLevelType w:val="multilevel"/>
    <w:tmpl w:val="452E6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37EE6EF1"/>
    <w:multiLevelType w:val="hybridMultilevel"/>
    <w:tmpl w:val="97BC6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917C07"/>
    <w:multiLevelType w:val="hybridMultilevel"/>
    <w:tmpl w:val="C4F20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834CAF"/>
    <w:multiLevelType w:val="hybridMultilevel"/>
    <w:tmpl w:val="6BD43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173068"/>
    <w:multiLevelType w:val="hybridMultilevel"/>
    <w:tmpl w:val="F762FC3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EC70C2"/>
    <w:multiLevelType w:val="hybridMultilevel"/>
    <w:tmpl w:val="1BCCD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C0102F"/>
    <w:multiLevelType w:val="multilevel"/>
    <w:tmpl w:val="3DFA1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08A4CA7"/>
    <w:multiLevelType w:val="hybridMultilevel"/>
    <w:tmpl w:val="B50032F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64B67754"/>
    <w:multiLevelType w:val="multilevel"/>
    <w:tmpl w:val="6D388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3223559"/>
    <w:multiLevelType w:val="multilevel"/>
    <w:tmpl w:val="C8FE4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8"/>
  </w:num>
  <w:num w:numId="5">
    <w:abstractNumId w:val="8"/>
  </w:num>
  <w:num w:numId="6">
    <w:abstractNumId w:val="21"/>
  </w:num>
  <w:num w:numId="7">
    <w:abstractNumId w:val="30"/>
  </w:num>
  <w:num w:numId="8">
    <w:abstractNumId w:val="13"/>
  </w:num>
  <w:num w:numId="9">
    <w:abstractNumId w:val="4"/>
  </w:num>
  <w:num w:numId="10">
    <w:abstractNumId w:val="25"/>
  </w:num>
  <w:num w:numId="11">
    <w:abstractNumId w:val="29"/>
  </w:num>
  <w:num w:numId="12">
    <w:abstractNumId w:val="27"/>
  </w:num>
  <w:num w:numId="13">
    <w:abstractNumId w:val="12"/>
  </w:num>
  <w:num w:numId="14">
    <w:abstractNumId w:val="22"/>
  </w:num>
  <w:num w:numId="15">
    <w:abstractNumId w:val="24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9"/>
  </w:num>
  <w:num w:numId="19">
    <w:abstractNumId w:val="10"/>
  </w:num>
  <w:num w:numId="20">
    <w:abstractNumId w:val="9"/>
  </w:num>
  <w:num w:numId="21">
    <w:abstractNumId w:val="26"/>
  </w:num>
  <w:num w:numId="22">
    <w:abstractNumId w:val="5"/>
  </w:num>
  <w:num w:numId="23">
    <w:abstractNumId w:val="20"/>
  </w:num>
  <w:num w:numId="24">
    <w:abstractNumId w:val="17"/>
  </w:num>
  <w:num w:numId="25">
    <w:abstractNumId w:val="23"/>
  </w:num>
  <w:num w:numId="26">
    <w:abstractNumId w:val="6"/>
  </w:num>
  <w:num w:numId="27">
    <w:abstractNumId w:val="2"/>
  </w:num>
  <w:num w:numId="28">
    <w:abstractNumId w:val="0"/>
  </w:num>
  <w:num w:numId="29">
    <w:abstractNumId w:val="3"/>
  </w:num>
  <w:num w:numId="30">
    <w:abstractNumId w:val="1"/>
  </w:num>
  <w:num w:numId="31">
    <w:abstractNumId w:val="15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CE"/>
    <w:rsid w:val="0000148B"/>
    <w:rsid w:val="000227BB"/>
    <w:rsid w:val="000461C7"/>
    <w:rsid w:val="000E0ED7"/>
    <w:rsid w:val="000E5717"/>
    <w:rsid w:val="00116776"/>
    <w:rsid w:val="00124A06"/>
    <w:rsid w:val="001458DC"/>
    <w:rsid w:val="00165957"/>
    <w:rsid w:val="00172ACD"/>
    <w:rsid w:val="00192A97"/>
    <w:rsid w:val="00197C5E"/>
    <w:rsid w:val="001A676C"/>
    <w:rsid w:val="001B32F3"/>
    <w:rsid w:val="001D4294"/>
    <w:rsid w:val="00253150"/>
    <w:rsid w:val="00262341"/>
    <w:rsid w:val="002C458E"/>
    <w:rsid w:val="0034249D"/>
    <w:rsid w:val="00372B0D"/>
    <w:rsid w:val="0037743D"/>
    <w:rsid w:val="003A502E"/>
    <w:rsid w:val="003C5C3D"/>
    <w:rsid w:val="00414483"/>
    <w:rsid w:val="00437C9A"/>
    <w:rsid w:val="00446AE4"/>
    <w:rsid w:val="00455EDD"/>
    <w:rsid w:val="004970C7"/>
    <w:rsid w:val="004A303E"/>
    <w:rsid w:val="004B0E64"/>
    <w:rsid w:val="004E590E"/>
    <w:rsid w:val="0050135D"/>
    <w:rsid w:val="00510481"/>
    <w:rsid w:val="005112E6"/>
    <w:rsid w:val="00512C1B"/>
    <w:rsid w:val="00535D30"/>
    <w:rsid w:val="00546C5A"/>
    <w:rsid w:val="00570EAE"/>
    <w:rsid w:val="00584D21"/>
    <w:rsid w:val="00592D9B"/>
    <w:rsid w:val="005B0032"/>
    <w:rsid w:val="00636589"/>
    <w:rsid w:val="00643D6C"/>
    <w:rsid w:val="00652E17"/>
    <w:rsid w:val="00663E79"/>
    <w:rsid w:val="00734048"/>
    <w:rsid w:val="00740460"/>
    <w:rsid w:val="00745B90"/>
    <w:rsid w:val="00764AA3"/>
    <w:rsid w:val="007701B4"/>
    <w:rsid w:val="00771595"/>
    <w:rsid w:val="00775D60"/>
    <w:rsid w:val="00856666"/>
    <w:rsid w:val="008579BE"/>
    <w:rsid w:val="00872B5F"/>
    <w:rsid w:val="00881E6B"/>
    <w:rsid w:val="008C4DF2"/>
    <w:rsid w:val="009024A3"/>
    <w:rsid w:val="00941451"/>
    <w:rsid w:val="00957CC1"/>
    <w:rsid w:val="0096156A"/>
    <w:rsid w:val="009F22CA"/>
    <w:rsid w:val="00A90528"/>
    <w:rsid w:val="00A97B42"/>
    <w:rsid w:val="00B218FA"/>
    <w:rsid w:val="00BF09F7"/>
    <w:rsid w:val="00C973C9"/>
    <w:rsid w:val="00CB1977"/>
    <w:rsid w:val="00CC78FF"/>
    <w:rsid w:val="00CF20AB"/>
    <w:rsid w:val="00D1574A"/>
    <w:rsid w:val="00D275B8"/>
    <w:rsid w:val="00D42458"/>
    <w:rsid w:val="00D61B94"/>
    <w:rsid w:val="00DB0A71"/>
    <w:rsid w:val="00E16B82"/>
    <w:rsid w:val="00E17A3C"/>
    <w:rsid w:val="00E2394C"/>
    <w:rsid w:val="00E409C9"/>
    <w:rsid w:val="00E800C0"/>
    <w:rsid w:val="00E87848"/>
    <w:rsid w:val="00EA09DB"/>
    <w:rsid w:val="00EB0745"/>
    <w:rsid w:val="00EB4DFC"/>
    <w:rsid w:val="00EC04E7"/>
    <w:rsid w:val="00EE6D08"/>
    <w:rsid w:val="00EF7633"/>
    <w:rsid w:val="00F60624"/>
    <w:rsid w:val="00F813CE"/>
    <w:rsid w:val="00FC033E"/>
    <w:rsid w:val="00FC0DCE"/>
    <w:rsid w:val="00FE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13CE"/>
  </w:style>
  <w:style w:type="character" w:styleId="a3">
    <w:name w:val="Hyperlink"/>
    <w:basedOn w:val="a0"/>
    <w:uiPriority w:val="99"/>
    <w:semiHidden/>
    <w:unhideWhenUsed/>
    <w:rsid w:val="00F813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813CE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F81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semiHidden/>
    <w:unhideWhenUsed/>
    <w:rsid w:val="00F81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F813C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2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2B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 Spacing"/>
    <w:uiPriority w:val="1"/>
    <w:qFormat/>
    <w:rsid w:val="00A97B42"/>
    <w:pPr>
      <w:spacing w:after="0" w:line="240" w:lineRule="auto"/>
    </w:pPr>
  </w:style>
  <w:style w:type="paragraph" w:styleId="aa">
    <w:name w:val="Title"/>
    <w:basedOn w:val="a"/>
    <w:next w:val="a"/>
    <w:link w:val="ab"/>
    <w:uiPriority w:val="10"/>
    <w:qFormat/>
    <w:rsid w:val="00A9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A9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numbering" w:customStyle="1" w:styleId="2">
    <w:name w:val="Нет списка2"/>
    <w:next w:val="a2"/>
    <w:semiHidden/>
    <w:rsid w:val="001458DC"/>
  </w:style>
  <w:style w:type="paragraph" w:customStyle="1" w:styleId="10">
    <w:name w:val="Абзац списка1"/>
    <w:basedOn w:val="a"/>
    <w:rsid w:val="001458DC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Без интервала1"/>
    <w:rsid w:val="001458D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1458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13CE"/>
  </w:style>
  <w:style w:type="character" w:styleId="a3">
    <w:name w:val="Hyperlink"/>
    <w:basedOn w:val="a0"/>
    <w:uiPriority w:val="99"/>
    <w:semiHidden/>
    <w:unhideWhenUsed/>
    <w:rsid w:val="00F813C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813CE"/>
    <w:rPr>
      <w:color w:val="800080"/>
      <w:u w:val="single"/>
    </w:rPr>
  </w:style>
  <w:style w:type="paragraph" w:styleId="a5">
    <w:name w:val="List Paragraph"/>
    <w:basedOn w:val="a"/>
    <w:uiPriority w:val="34"/>
    <w:qFormat/>
    <w:rsid w:val="00F81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semiHidden/>
    <w:unhideWhenUsed/>
    <w:rsid w:val="00F81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F813C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2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72B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 Spacing"/>
    <w:uiPriority w:val="1"/>
    <w:qFormat/>
    <w:rsid w:val="00A97B42"/>
    <w:pPr>
      <w:spacing w:after="0" w:line="240" w:lineRule="auto"/>
    </w:pPr>
  </w:style>
  <w:style w:type="paragraph" w:styleId="aa">
    <w:name w:val="Title"/>
    <w:basedOn w:val="a"/>
    <w:next w:val="a"/>
    <w:link w:val="ab"/>
    <w:uiPriority w:val="10"/>
    <w:qFormat/>
    <w:rsid w:val="00A97B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A97B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numbering" w:customStyle="1" w:styleId="2">
    <w:name w:val="Нет списка2"/>
    <w:next w:val="a2"/>
    <w:semiHidden/>
    <w:rsid w:val="001458DC"/>
  </w:style>
  <w:style w:type="paragraph" w:customStyle="1" w:styleId="10">
    <w:name w:val="Абзац списка1"/>
    <w:basedOn w:val="a"/>
    <w:rsid w:val="001458DC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1">
    <w:name w:val="Без интервала1"/>
    <w:rsid w:val="001458D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145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rort.ru/ru" TargetMode="External"/><Relationship Id="rId3" Type="http://schemas.openxmlformats.org/officeDocument/2006/relationships/styles" Target="styles.xml"/><Relationship Id="rId7" Type="http://schemas.openxmlformats.org/officeDocument/2006/relationships/hyperlink" Target="mailto:birulisch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114CA-1130-4D45-B950-C64DC5E90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9312</Words>
  <Characters>53080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2</cp:revision>
  <cp:lastPrinted>2022-10-14T10:03:00Z</cp:lastPrinted>
  <dcterms:created xsi:type="dcterms:W3CDTF">2022-10-14T10:51:00Z</dcterms:created>
  <dcterms:modified xsi:type="dcterms:W3CDTF">2022-10-14T10:51:00Z</dcterms:modified>
</cp:coreProperties>
</file>